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DACBF" w14:textId="7452028F" w:rsidR="00986931" w:rsidRPr="001C1BBA" w:rsidRDefault="00986931" w:rsidP="00986931">
      <w:pPr>
        <w:spacing w:after="0" w:line="240" w:lineRule="auto"/>
        <w:outlineLvl w:val="0"/>
        <w:rPr>
          <w:rFonts w:ascii="Times New Roman" w:eastAsia="Times New Roman" w:hAnsi="Times New Roman" w:cs="Times New Roman"/>
          <w:b/>
          <w:bCs/>
          <w:color w:val="385623" w:themeColor="accent6" w:themeShade="80"/>
          <w:kern w:val="36"/>
          <w:sz w:val="24"/>
          <w:szCs w:val="24"/>
          <w:lang w:eastAsia="fr-FR"/>
        </w:rPr>
      </w:pPr>
      <w:r w:rsidRPr="001C1BBA">
        <w:rPr>
          <w:rFonts w:ascii="Times New Roman" w:eastAsia="Times New Roman" w:hAnsi="Times New Roman" w:cs="Times New Roman"/>
          <w:b/>
          <w:bCs/>
          <w:color w:val="385623" w:themeColor="accent6" w:themeShade="80"/>
          <w:kern w:val="36"/>
          <w:sz w:val="24"/>
          <w:szCs w:val="24"/>
          <w:lang w:eastAsia="fr-FR"/>
        </w:rPr>
        <w:t>TP</w:t>
      </w:r>
      <w:r w:rsidR="001C1BBA" w:rsidRPr="001C1BBA">
        <w:rPr>
          <w:rFonts w:ascii="Times New Roman" w:eastAsia="Times New Roman" w:hAnsi="Times New Roman" w:cs="Times New Roman"/>
          <w:b/>
          <w:bCs/>
          <w:color w:val="385623" w:themeColor="accent6" w:themeShade="80"/>
          <w:kern w:val="36"/>
          <w:sz w:val="24"/>
          <w:szCs w:val="24"/>
          <w:lang w:eastAsia="fr-FR"/>
        </w:rPr>
        <w:t xml:space="preserve"> / 1</w:t>
      </w:r>
      <w:r w:rsidR="001C1BBA" w:rsidRPr="001C1BBA">
        <w:rPr>
          <w:rFonts w:ascii="Times New Roman" w:eastAsia="Times New Roman" w:hAnsi="Times New Roman" w:cs="Times New Roman"/>
          <w:b/>
          <w:bCs/>
          <w:color w:val="385623" w:themeColor="accent6" w:themeShade="80"/>
          <w:kern w:val="36"/>
          <w:sz w:val="24"/>
          <w:szCs w:val="24"/>
          <w:vertAlign w:val="superscript"/>
          <w:lang w:eastAsia="fr-FR"/>
        </w:rPr>
        <w:t>ère</w:t>
      </w:r>
      <w:r w:rsidR="001C1BBA" w:rsidRPr="001C1BBA">
        <w:rPr>
          <w:rFonts w:ascii="Times New Roman" w:eastAsia="Times New Roman" w:hAnsi="Times New Roman" w:cs="Times New Roman"/>
          <w:b/>
          <w:bCs/>
          <w:color w:val="385623" w:themeColor="accent6" w:themeShade="80"/>
          <w:kern w:val="36"/>
          <w:sz w:val="24"/>
          <w:szCs w:val="24"/>
          <w:lang w:eastAsia="fr-FR"/>
        </w:rPr>
        <w:t xml:space="preserve"> / Gouvernance de l’entreprise </w:t>
      </w:r>
    </w:p>
    <w:tbl>
      <w:tblPr>
        <w:tblStyle w:val="Grilledutableau"/>
        <w:tblW w:w="14737" w:type="dxa"/>
        <w:jc w:val="center"/>
        <w:tblLook w:val="04A0" w:firstRow="1" w:lastRow="0" w:firstColumn="1" w:lastColumn="0" w:noHBand="0" w:noVBand="1"/>
      </w:tblPr>
      <w:tblGrid>
        <w:gridCol w:w="9639"/>
        <w:gridCol w:w="5098"/>
      </w:tblGrid>
      <w:tr w:rsidR="00986931" w14:paraId="35383319" w14:textId="77777777" w:rsidTr="00C506D2">
        <w:trPr>
          <w:jc w:val="center"/>
        </w:trPr>
        <w:tc>
          <w:tcPr>
            <w:tcW w:w="9639" w:type="dxa"/>
          </w:tcPr>
          <w:p w14:paraId="28CB0F0A" w14:textId="77777777" w:rsidR="001646C3" w:rsidRDefault="001646C3" w:rsidP="001646C3">
            <w:pPr>
              <w:jc w:val="center"/>
              <w:outlineLvl w:val="0"/>
              <w:rPr>
                <w:rFonts w:ascii="Times New Roman" w:eastAsia="Times New Roman" w:hAnsi="Times New Roman" w:cs="Times New Roman"/>
                <w:i/>
                <w:iCs/>
                <w:kern w:val="36"/>
                <w:sz w:val="28"/>
                <w:szCs w:val="28"/>
                <w:u w:val="single"/>
                <w:lang w:eastAsia="fr-FR"/>
              </w:rPr>
            </w:pPr>
            <w:r w:rsidRPr="000C29FC">
              <w:rPr>
                <w:rFonts w:ascii="Times New Roman" w:eastAsia="Times New Roman" w:hAnsi="Times New Roman" w:cs="Times New Roman"/>
                <w:i/>
                <w:iCs/>
                <w:kern w:val="36"/>
                <w:sz w:val="28"/>
                <w:szCs w:val="28"/>
                <w:u w:val="single"/>
                <w:lang w:eastAsia="fr-FR"/>
              </w:rPr>
              <w:t xml:space="preserve">« L’Equipe » : </w:t>
            </w:r>
          </w:p>
          <w:p w14:paraId="110CC37C" w14:textId="77777777" w:rsidR="001646C3" w:rsidRPr="000C29FC" w:rsidRDefault="001646C3" w:rsidP="001646C3">
            <w:pPr>
              <w:jc w:val="center"/>
              <w:outlineLvl w:val="0"/>
              <w:rPr>
                <w:rFonts w:ascii="Times New Roman" w:eastAsia="Times New Roman" w:hAnsi="Times New Roman" w:cs="Times New Roman"/>
                <w:i/>
                <w:iCs/>
                <w:kern w:val="36"/>
                <w:sz w:val="28"/>
                <w:szCs w:val="28"/>
                <w:u w:val="single"/>
                <w:lang w:eastAsia="fr-FR"/>
              </w:rPr>
            </w:pPr>
            <w:r w:rsidRPr="000C29FC">
              <w:rPr>
                <w:rFonts w:ascii="Times New Roman" w:eastAsia="Times New Roman" w:hAnsi="Times New Roman" w:cs="Times New Roman"/>
                <w:i/>
                <w:iCs/>
                <w:kern w:val="36"/>
                <w:sz w:val="28"/>
                <w:szCs w:val="28"/>
                <w:u w:val="single"/>
                <w:lang w:eastAsia="fr-FR"/>
              </w:rPr>
              <w:t>Après cinq jours sans</w:t>
            </w:r>
            <w:r w:rsidRPr="005A00DD">
              <w:rPr>
                <w:rFonts w:ascii="Times New Roman" w:eastAsia="Times New Roman" w:hAnsi="Times New Roman" w:cs="Times New Roman"/>
                <w:i/>
                <w:iCs/>
                <w:color w:val="FF0000"/>
                <w:kern w:val="36"/>
                <w:sz w:val="28"/>
                <w:szCs w:val="28"/>
                <w:u w:val="single"/>
                <w:lang w:eastAsia="fr-FR"/>
              </w:rPr>
              <w:t xml:space="preserve"> journal</w:t>
            </w:r>
            <w:r w:rsidRPr="000C29FC">
              <w:rPr>
                <w:rFonts w:ascii="Times New Roman" w:eastAsia="Times New Roman" w:hAnsi="Times New Roman" w:cs="Times New Roman"/>
                <w:i/>
                <w:iCs/>
                <w:kern w:val="36"/>
                <w:sz w:val="28"/>
                <w:szCs w:val="28"/>
                <w:u w:val="single"/>
                <w:lang w:eastAsia="fr-FR"/>
              </w:rPr>
              <w:t>, pourquoi la grève dure-t-elle ?</w:t>
            </w:r>
          </w:p>
          <w:p w14:paraId="31B41F26" w14:textId="7838DD5C" w:rsidR="001646C3" w:rsidRDefault="001646C3" w:rsidP="001646C3">
            <w:pPr>
              <w:jc w:val="center"/>
              <w:rPr>
                <w:rFonts w:ascii="Times New Roman" w:eastAsia="Times New Roman" w:hAnsi="Times New Roman" w:cs="Times New Roman"/>
                <w:b/>
                <w:bCs/>
                <w:sz w:val="20"/>
                <w:szCs w:val="20"/>
                <w:lang w:eastAsia="fr-FR"/>
              </w:rPr>
            </w:pPr>
            <w:r w:rsidRPr="001646C3">
              <w:rPr>
                <w:rFonts w:ascii="Times New Roman" w:eastAsia="Times New Roman" w:hAnsi="Times New Roman" w:cs="Times New Roman"/>
                <w:b/>
                <w:bCs/>
                <w:sz w:val="20"/>
                <w:szCs w:val="20"/>
                <w:lang w:eastAsia="fr-FR"/>
              </w:rPr>
              <w:t>PLAN SOCIAL Ce mercredi marque le cinquième jour de grève consécutif pour les journalistes de « L’Equipe »</w:t>
            </w:r>
          </w:p>
          <w:p w14:paraId="38910FB4" w14:textId="77777777" w:rsidR="001646C3" w:rsidRPr="0084491E" w:rsidRDefault="001646C3" w:rsidP="001646C3">
            <w:pPr>
              <w:rPr>
                <w:rFonts w:ascii="Times New Roman" w:eastAsia="Times New Roman" w:hAnsi="Times New Roman" w:cs="Times New Roman"/>
                <w:b/>
                <w:bCs/>
                <w:sz w:val="6"/>
                <w:szCs w:val="6"/>
                <w:lang w:eastAsia="fr-FR"/>
              </w:rPr>
            </w:pPr>
          </w:p>
          <w:p w14:paraId="661BC9FF" w14:textId="5F42C62E" w:rsidR="001646C3" w:rsidRPr="001C1BBA" w:rsidRDefault="001646C3" w:rsidP="001646C3">
            <w:pP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w:t>
            </w:r>
            <w:r w:rsidRPr="001C1BBA">
              <w:rPr>
                <w:rFonts w:ascii="Times New Roman" w:eastAsia="Times New Roman" w:hAnsi="Times New Roman" w:cs="Times New Roman"/>
                <w:sz w:val="24"/>
                <w:szCs w:val="24"/>
                <w:lang w:eastAsia="fr-FR"/>
              </w:rPr>
              <w:t xml:space="preserve">Que ce soit en kiosques ou dans votre boîte aux lettres, </w:t>
            </w:r>
            <w:r w:rsidRPr="001C1BBA">
              <w:rPr>
                <w:rFonts w:ascii="Times New Roman" w:eastAsia="Times New Roman" w:hAnsi="Times New Roman" w:cs="Times New Roman"/>
                <w:color w:val="806000" w:themeColor="accent4" w:themeShade="80"/>
                <w:sz w:val="24"/>
                <w:szCs w:val="24"/>
                <w:lang w:eastAsia="fr-FR"/>
              </w:rPr>
              <w:t xml:space="preserve">vous </w:t>
            </w:r>
            <w:r w:rsidRPr="001C1BBA">
              <w:rPr>
                <w:rFonts w:ascii="Times New Roman" w:eastAsia="Times New Roman" w:hAnsi="Times New Roman" w:cs="Times New Roman"/>
                <w:sz w:val="24"/>
                <w:szCs w:val="24"/>
                <w:lang w:eastAsia="fr-FR"/>
              </w:rPr>
              <w:t xml:space="preserve">ne trouverez toujours pas </w:t>
            </w:r>
            <w:hyperlink r:id="rId4" w:history="1">
              <w:r w:rsidRPr="001C1BBA">
                <w:rPr>
                  <w:rFonts w:ascii="Times New Roman" w:eastAsia="Times New Roman" w:hAnsi="Times New Roman" w:cs="Times New Roman"/>
                  <w:i/>
                  <w:iCs/>
                  <w:sz w:val="24"/>
                  <w:szCs w:val="24"/>
                  <w:lang w:eastAsia="fr-FR"/>
                </w:rPr>
                <w:t>L'Equipe</w:t>
              </w:r>
            </w:hyperlink>
            <w:r w:rsidRPr="001C1BBA">
              <w:rPr>
                <w:rFonts w:ascii="Times New Roman" w:eastAsia="Times New Roman" w:hAnsi="Times New Roman" w:cs="Times New Roman"/>
                <w:sz w:val="24"/>
                <w:szCs w:val="24"/>
                <w:lang w:eastAsia="fr-FR"/>
              </w:rPr>
              <w:t xml:space="preserve"> ce mercredi pour le cinquième jour consécutif. La raison : </w:t>
            </w:r>
            <w:r w:rsidRPr="001C1BBA">
              <w:rPr>
                <w:rFonts w:ascii="Times New Roman" w:eastAsia="Times New Roman" w:hAnsi="Times New Roman" w:cs="Times New Roman"/>
                <w:color w:val="806000" w:themeColor="accent4" w:themeShade="80"/>
                <w:sz w:val="24"/>
                <w:szCs w:val="24"/>
                <w:lang w:eastAsia="fr-FR"/>
              </w:rPr>
              <w:t xml:space="preserve">les salariés </w:t>
            </w:r>
            <w:r w:rsidRPr="001C1BBA">
              <w:rPr>
                <w:rFonts w:ascii="Times New Roman" w:eastAsia="Times New Roman" w:hAnsi="Times New Roman" w:cs="Times New Roman"/>
                <w:sz w:val="24"/>
                <w:szCs w:val="24"/>
                <w:lang w:eastAsia="fr-FR"/>
              </w:rPr>
              <w:t xml:space="preserve">s’opposent à la suppression d’une cinquantaine de postes et reconduisent  </w:t>
            </w:r>
            <w:hyperlink r:id="rId5" w:history="1">
              <w:r w:rsidRPr="001C1BBA">
                <w:rPr>
                  <w:rFonts w:ascii="Times New Roman" w:eastAsia="Times New Roman" w:hAnsi="Times New Roman" w:cs="Times New Roman"/>
                  <w:sz w:val="24"/>
                  <w:szCs w:val="24"/>
                  <w:lang w:eastAsia="fr-FR"/>
                </w:rPr>
                <w:t>leur grève</w:t>
              </w:r>
            </w:hyperlink>
            <w:r w:rsidRPr="001C1BBA">
              <w:rPr>
                <w:rFonts w:ascii="Times New Roman" w:eastAsia="Times New Roman" w:hAnsi="Times New Roman" w:cs="Times New Roman"/>
                <w:sz w:val="24"/>
                <w:szCs w:val="24"/>
                <w:lang w:eastAsia="fr-FR"/>
              </w:rPr>
              <w:t xml:space="preserve">, la plus longue de l’histoire récente du quotidien. A l’issue d’une réunion avec la direction, suivie d’une assemblée générale, l’intersyndicale SNJ – SNJ-CGT – UFICT-CGT – SGLCE-CGT a décidé de prolonger le mouvement lancé vendredi et ce tant que </w:t>
            </w:r>
            <w:hyperlink r:id="rId6" w:history="1">
              <w:r w:rsidRPr="001C1BBA">
                <w:rPr>
                  <w:rFonts w:ascii="Times New Roman" w:eastAsia="Times New Roman" w:hAnsi="Times New Roman" w:cs="Times New Roman"/>
                  <w:sz w:val="24"/>
                  <w:szCs w:val="24"/>
                  <w:lang w:eastAsia="fr-FR"/>
                </w:rPr>
                <w:t>le plan social</w:t>
              </w:r>
            </w:hyperlink>
            <w:r w:rsidRPr="001C1BBA">
              <w:rPr>
                <w:rFonts w:ascii="Times New Roman" w:eastAsia="Times New Roman" w:hAnsi="Times New Roman" w:cs="Times New Roman"/>
                <w:sz w:val="24"/>
                <w:szCs w:val="24"/>
                <w:lang w:eastAsia="fr-FR"/>
              </w:rPr>
              <w:t xml:space="preserve"> ne sera pas suspendu.</w:t>
            </w:r>
          </w:p>
          <w:p w14:paraId="532129A1" w14:textId="5B4418D4" w:rsidR="001646C3" w:rsidRPr="001C1BBA" w:rsidRDefault="001C1BBA" w:rsidP="001646C3">
            <w:pPr>
              <w:rPr>
                <w:rFonts w:ascii="Times New Roman" w:eastAsia="Times New Roman" w:hAnsi="Times New Roman" w:cs="Times New Roman"/>
                <w:sz w:val="24"/>
                <w:szCs w:val="24"/>
                <w:lang w:eastAsia="fr-FR"/>
              </w:rPr>
            </w:pPr>
            <w:r w:rsidRPr="001C1BBA">
              <w:rPr>
                <w:rFonts w:ascii="Times New Roman" w:eastAsia="Times New Roman" w:hAnsi="Times New Roman" w:cs="Times New Roman"/>
                <w:sz w:val="24"/>
                <w:szCs w:val="24"/>
                <w:lang w:eastAsia="fr-FR"/>
              </w:rPr>
              <w:t xml:space="preserve">     </w:t>
            </w:r>
            <w:r w:rsidR="001646C3" w:rsidRPr="001C1BBA">
              <w:rPr>
                <w:rFonts w:ascii="Times New Roman" w:eastAsia="Times New Roman" w:hAnsi="Times New Roman" w:cs="Times New Roman"/>
                <w:sz w:val="24"/>
                <w:szCs w:val="24"/>
                <w:lang w:eastAsia="fr-FR"/>
              </w:rPr>
              <w:t xml:space="preserve">« La grande majorité des journalistes de </w:t>
            </w:r>
            <w:r w:rsidR="001646C3" w:rsidRPr="001C1BBA">
              <w:rPr>
                <w:rFonts w:ascii="Times New Roman" w:eastAsia="Times New Roman" w:hAnsi="Times New Roman" w:cs="Times New Roman"/>
                <w:i/>
                <w:iCs/>
                <w:sz w:val="24"/>
                <w:szCs w:val="24"/>
                <w:lang w:eastAsia="fr-FR"/>
              </w:rPr>
              <w:t xml:space="preserve">L’Equipe </w:t>
            </w:r>
            <w:r w:rsidR="001646C3" w:rsidRPr="001C1BBA">
              <w:rPr>
                <w:rFonts w:ascii="Times New Roman" w:eastAsia="Times New Roman" w:hAnsi="Times New Roman" w:cs="Times New Roman"/>
                <w:sz w:val="24"/>
                <w:szCs w:val="24"/>
                <w:lang w:eastAsia="fr-FR"/>
              </w:rPr>
              <w:t xml:space="preserve">a choisi de faire grève » pour « défendre nos emplois, nos conditions de travail et l’idée que nous avons de </w:t>
            </w:r>
            <w:r w:rsidR="001646C3" w:rsidRPr="001C1BBA">
              <w:rPr>
                <w:rFonts w:ascii="Times New Roman" w:eastAsia="Times New Roman" w:hAnsi="Times New Roman" w:cs="Times New Roman"/>
                <w:i/>
                <w:iCs/>
                <w:sz w:val="24"/>
                <w:szCs w:val="24"/>
                <w:lang w:eastAsia="fr-FR"/>
              </w:rPr>
              <w:t>L’Equipe</w:t>
            </w:r>
            <w:r w:rsidR="001646C3" w:rsidRPr="001C1BBA">
              <w:rPr>
                <w:rFonts w:ascii="Times New Roman" w:eastAsia="Times New Roman" w:hAnsi="Times New Roman" w:cs="Times New Roman"/>
                <w:sz w:val="24"/>
                <w:szCs w:val="24"/>
                <w:lang w:eastAsia="fr-FR"/>
              </w:rPr>
              <w:t xml:space="preserve"> et de nos titres », avaient résumé lundi plusieurs plumes du journal sur </w:t>
            </w:r>
            <w:hyperlink r:id="rId7" w:history="1">
              <w:r w:rsidR="001646C3" w:rsidRPr="001C1BBA">
                <w:rPr>
                  <w:rFonts w:ascii="Times New Roman" w:eastAsia="Times New Roman" w:hAnsi="Times New Roman" w:cs="Times New Roman"/>
                  <w:sz w:val="24"/>
                  <w:szCs w:val="24"/>
                  <w:lang w:eastAsia="fr-FR"/>
                </w:rPr>
                <w:t>Twitter</w:t>
              </w:r>
            </w:hyperlink>
            <w:r w:rsidR="001646C3" w:rsidRPr="001C1BBA">
              <w:rPr>
                <w:rFonts w:ascii="Times New Roman" w:eastAsia="Times New Roman" w:hAnsi="Times New Roman" w:cs="Times New Roman"/>
                <w:sz w:val="24"/>
                <w:szCs w:val="24"/>
                <w:lang w:eastAsia="fr-FR"/>
              </w:rPr>
              <w:t xml:space="preserve"> où affluent les témoignages de soutien. </w:t>
            </w:r>
            <w:r w:rsidR="001646C3" w:rsidRPr="00C506D2">
              <w:rPr>
                <w:rFonts w:ascii="Times New Roman" w:eastAsia="Times New Roman" w:hAnsi="Times New Roman" w:cs="Times New Roman"/>
                <w:sz w:val="18"/>
                <w:szCs w:val="18"/>
                <w:lang w:eastAsia="fr-FR"/>
              </w:rPr>
              <w:t>[…]</w:t>
            </w:r>
          </w:p>
          <w:p w14:paraId="16ECB840" w14:textId="4C904FA4" w:rsidR="001646C3" w:rsidRPr="006B39DF" w:rsidRDefault="001646C3" w:rsidP="001646C3">
            <w:pPr>
              <w:rPr>
                <w:rFonts w:ascii="Times New Roman" w:eastAsia="Times New Roman" w:hAnsi="Times New Roman" w:cs="Times New Roman"/>
                <w:b/>
                <w:bCs/>
                <w:color w:val="00B050"/>
                <w:sz w:val="24"/>
                <w:szCs w:val="24"/>
                <w:lang w:eastAsia="fr-FR"/>
              </w:rPr>
            </w:pPr>
            <w:r w:rsidRPr="001C1BBA">
              <w:rPr>
                <w:rFonts w:ascii="Times New Roman" w:eastAsia="Times New Roman" w:hAnsi="Times New Roman" w:cs="Times New Roman"/>
                <w:sz w:val="24"/>
                <w:szCs w:val="24"/>
                <w:lang w:eastAsia="fr-FR"/>
              </w:rPr>
              <w:t xml:space="preserve">    A l’origine du mouvement, le plan de sauvegarde de l’emploi (PSE) […] pour réaliser 5 millions d’euros d’économies et éviter </w:t>
            </w:r>
            <w:r w:rsidRPr="001C1BBA">
              <w:rPr>
                <w:rFonts w:ascii="Times New Roman" w:eastAsia="Times New Roman" w:hAnsi="Times New Roman" w:cs="Times New Roman"/>
                <w:b/>
                <w:bCs/>
                <w:sz w:val="24"/>
                <w:szCs w:val="24"/>
                <w:lang w:eastAsia="fr-FR"/>
              </w:rPr>
              <w:t>six millions de pertes</w:t>
            </w:r>
            <w:r w:rsidRPr="001C1BBA">
              <w:rPr>
                <w:rFonts w:ascii="Times New Roman" w:eastAsia="Times New Roman" w:hAnsi="Times New Roman" w:cs="Times New Roman"/>
                <w:sz w:val="24"/>
                <w:szCs w:val="24"/>
                <w:lang w:eastAsia="fr-FR"/>
              </w:rPr>
              <w:t xml:space="preserve"> en 2021. Arrêt total des compétitions</w:t>
            </w:r>
            <w:r w:rsidRPr="000C29FC">
              <w:rPr>
                <w:rFonts w:ascii="Times New Roman" w:eastAsia="Times New Roman" w:hAnsi="Times New Roman" w:cs="Times New Roman"/>
                <w:sz w:val="24"/>
                <w:szCs w:val="24"/>
                <w:lang w:eastAsia="fr-FR"/>
              </w:rPr>
              <w:t xml:space="preserve"> sportives au printemps, nombreuses annulations ou reports depuis… Déjà fragilisé par </w:t>
            </w:r>
            <w:r w:rsidRPr="001C1BBA">
              <w:rPr>
                <w:rFonts w:ascii="Times New Roman" w:eastAsia="Times New Roman" w:hAnsi="Times New Roman" w:cs="Times New Roman"/>
                <w:color w:val="0070C0"/>
                <w:sz w:val="24"/>
                <w:szCs w:val="24"/>
                <w:lang w:eastAsia="fr-FR"/>
              </w:rPr>
              <w:t>la baisse de ses ventes papier</w:t>
            </w:r>
            <w:r w:rsidRPr="000C29FC">
              <w:rPr>
                <w:rFonts w:ascii="Times New Roman" w:eastAsia="Times New Roman" w:hAnsi="Times New Roman" w:cs="Times New Roman"/>
                <w:sz w:val="24"/>
                <w:szCs w:val="24"/>
                <w:lang w:eastAsia="fr-FR"/>
              </w:rPr>
              <w:t xml:space="preserve">, le quotidien a souffert de la </w:t>
            </w:r>
            <w:r w:rsidRPr="001C1BBA">
              <w:rPr>
                <w:rFonts w:ascii="Times New Roman" w:eastAsia="Times New Roman" w:hAnsi="Times New Roman" w:cs="Times New Roman"/>
                <w:b/>
                <w:bCs/>
                <w:sz w:val="24"/>
                <w:szCs w:val="24"/>
                <w:u w:val="single"/>
                <w:lang w:eastAsia="fr-FR"/>
              </w:rPr>
              <w:t>crise sanitaire</w:t>
            </w:r>
            <w:r w:rsidRPr="000C29FC">
              <w:rPr>
                <w:rFonts w:ascii="Times New Roman" w:eastAsia="Times New Roman" w:hAnsi="Times New Roman" w:cs="Times New Roman"/>
                <w:sz w:val="24"/>
                <w:szCs w:val="24"/>
                <w:lang w:eastAsia="fr-FR"/>
              </w:rPr>
              <w:t xml:space="preserve">. En novembre, sa diffusion a reculé de </w:t>
            </w:r>
            <w:r w:rsidRPr="001C1BBA">
              <w:rPr>
                <w:rFonts w:ascii="Times New Roman" w:eastAsia="Times New Roman" w:hAnsi="Times New Roman" w:cs="Times New Roman"/>
                <w:b/>
                <w:bCs/>
                <w:color w:val="00B050"/>
                <w:sz w:val="24"/>
                <w:szCs w:val="24"/>
                <w:u w:val="single"/>
                <w:lang w:eastAsia="fr-FR"/>
              </w:rPr>
              <w:t>12,61 %</w:t>
            </w:r>
            <w:r w:rsidRPr="001C1BBA">
              <w:rPr>
                <w:rFonts w:ascii="Times New Roman" w:eastAsia="Times New Roman" w:hAnsi="Times New Roman" w:cs="Times New Roman"/>
                <w:sz w:val="24"/>
                <w:szCs w:val="24"/>
                <w:lang w:eastAsia="fr-FR"/>
              </w:rPr>
              <w:t xml:space="preserve"> </w:t>
            </w:r>
            <w:r w:rsidRPr="000C29FC">
              <w:rPr>
                <w:rFonts w:ascii="Times New Roman" w:eastAsia="Times New Roman" w:hAnsi="Times New Roman" w:cs="Times New Roman"/>
                <w:sz w:val="24"/>
                <w:szCs w:val="24"/>
                <w:lang w:eastAsia="fr-FR"/>
              </w:rPr>
              <w:t>par rapport à la même période un an plus tôt</w:t>
            </w:r>
            <w:r>
              <w:rPr>
                <w:rFonts w:ascii="Times New Roman" w:eastAsia="Times New Roman" w:hAnsi="Times New Roman" w:cs="Times New Roman"/>
                <w:sz w:val="24"/>
                <w:szCs w:val="24"/>
                <w:lang w:eastAsia="fr-FR"/>
              </w:rPr>
              <w:t xml:space="preserve"> […] </w:t>
            </w:r>
            <w:r w:rsidRPr="000C29FC">
              <w:rPr>
                <w:rFonts w:ascii="Times New Roman" w:eastAsia="Times New Roman" w:hAnsi="Times New Roman" w:cs="Times New Roman"/>
                <w:sz w:val="24"/>
                <w:szCs w:val="24"/>
                <w:lang w:eastAsia="fr-FR"/>
              </w:rPr>
              <w:t xml:space="preserve">C’est dans ce contexte que la direction avait proposé en juin un projet d’accord de performance collective (APC), prévoyant une baisse des rémunérations et du nombre de jours de RTT, en échange de la préservation des emplois jusqu’en 2024. Plan rejeté par les syndicats. Le PSE présenté en réponse vise la </w:t>
            </w:r>
            <w:r w:rsidRPr="005A00DD">
              <w:rPr>
                <w:rFonts w:ascii="Times New Roman" w:eastAsia="Times New Roman" w:hAnsi="Times New Roman" w:cs="Times New Roman"/>
                <w:color w:val="806000" w:themeColor="accent4" w:themeShade="80"/>
                <w:sz w:val="24"/>
                <w:szCs w:val="24"/>
                <w:lang w:eastAsia="fr-FR"/>
              </w:rPr>
              <w:t xml:space="preserve">SAS L’Equipe, </w:t>
            </w:r>
            <w:r w:rsidRPr="000C29FC">
              <w:rPr>
                <w:rFonts w:ascii="Times New Roman" w:eastAsia="Times New Roman" w:hAnsi="Times New Roman" w:cs="Times New Roman"/>
                <w:sz w:val="24"/>
                <w:szCs w:val="24"/>
                <w:lang w:eastAsia="fr-FR"/>
              </w:rPr>
              <w:t xml:space="preserve">qui </w:t>
            </w:r>
            <w:r w:rsidRPr="006B39DF">
              <w:rPr>
                <w:rFonts w:ascii="Times New Roman" w:eastAsia="Times New Roman" w:hAnsi="Times New Roman" w:cs="Times New Roman"/>
                <w:b/>
                <w:bCs/>
                <w:color w:val="00B050"/>
                <w:sz w:val="24"/>
                <w:szCs w:val="24"/>
                <w:lang w:eastAsia="fr-FR"/>
              </w:rPr>
              <w:t>emploie 350 personnes</w:t>
            </w:r>
            <w:r w:rsidRPr="006B39DF">
              <w:rPr>
                <w:rFonts w:ascii="Times New Roman" w:eastAsia="Times New Roman" w:hAnsi="Times New Roman" w:cs="Times New Roman"/>
                <w:color w:val="00B050"/>
                <w:sz w:val="24"/>
                <w:szCs w:val="24"/>
                <w:lang w:eastAsia="fr-FR"/>
              </w:rPr>
              <w:t xml:space="preserve"> </w:t>
            </w:r>
            <w:r w:rsidRPr="000C29FC">
              <w:rPr>
                <w:rFonts w:ascii="Times New Roman" w:eastAsia="Times New Roman" w:hAnsi="Times New Roman" w:cs="Times New Roman"/>
                <w:sz w:val="24"/>
                <w:szCs w:val="24"/>
                <w:lang w:eastAsia="fr-FR"/>
              </w:rPr>
              <w:t xml:space="preserve">et édite le quotidien et son magazine, ainsi que </w:t>
            </w:r>
            <w:r w:rsidRPr="000C29FC">
              <w:rPr>
                <w:rFonts w:ascii="Times New Roman" w:eastAsia="Times New Roman" w:hAnsi="Times New Roman" w:cs="Times New Roman"/>
                <w:i/>
                <w:iCs/>
                <w:sz w:val="24"/>
                <w:szCs w:val="24"/>
                <w:lang w:eastAsia="fr-FR"/>
              </w:rPr>
              <w:t>Vélo Magazine</w:t>
            </w:r>
            <w:r w:rsidRPr="000C29FC">
              <w:rPr>
                <w:rFonts w:ascii="Times New Roman" w:eastAsia="Times New Roman" w:hAnsi="Times New Roman" w:cs="Times New Roman"/>
                <w:sz w:val="24"/>
                <w:szCs w:val="24"/>
                <w:lang w:eastAsia="fr-FR"/>
              </w:rPr>
              <w:t xml:space="preserve"> et l’hebdomadaire </w:t>
            </w:r>
            <w:r w:rsidRPr="000C29FC">
              <w:rPr>
                <w:rFonts w:ascii="Times New Roman" w:eastAsia="Times New Roman" w:hAnsi="Times New Roman" w:cs="Times New Roman"/>
                <w:i/>
                <w:iCs/>
                <w:sz w:val="24"/>
                <w:szCs w:val="24"/>
                <w:lang w:eastAsia="fr-FR"/>
              </w:rPr>
              <w:t>France Football</w:t>
            </w:r>
            <w:r w:rsidRPr="000C29FC">
              <w:rPr>
                <w:rFonts w:ascii="Times New Roman" w:eastAsia="Times New Roman" w:hAnsi="Times New Roman" w:cs="Times New Roman"/>
                <w:sz w:val="24"/>
                <w:szCs w:val="24"/>
                <w:lang w:eastAsia="fr-FR"/>
              </w:rPr>
              <w:t>, en passe de devenir un mensuel.</w:t>
            </w:r>
            <w:r>
              <w:rPr>
                <w:rFonts w:ascii="Times New Roman" w:eastAsia="Times New Roman" w:hAnsi="Times New Roman" w:cs="Times New Roman"/>
                <w:sz w:val="24"/>
                <w:szCs w:val="24"/>
                <w:lang w:eastAsia="fr-FR"/>
              </w:rPr>
              <w:t xml:space="preserve"> </w:t>
            </w:r>
            <w:r w:rsidRPr="001C1BBA">
              <w:rPr>
                <w:rFonts w:ascii="Times New Roman" w:eastAsia="Times New Roman" w:hAnsi="Times New Roman" w:cs="Times New Roman"/>
                <w:color w:val="00B050"/>
                <w:sz w:val="24"/>
                <w:szCs w:val="24"/>
                <w:lang w:eastAsia="fr-FR"/>
              </w:rPr>
              <w:t xml:space="preserve">Au total, </w:t>
            </w:r>
            <w:r w:rsidRPr="001C1BBA">
              <w:rPr>
                <w:rFonts w:ascii="Times New Roman" w:eastAsia="Times New Roman" w:hAnsi="Times New Roman" w:cs="Times New Roman"/>
                <w:b/>
                <w:bCs/>
                <w:color w:val="00B050"/>
                <w:sz w:val="24"/>
                <w:szCs w:val="24"/>
                <w:lang w:eastAsia="fr-FR"/>
              </w:rPr>
              <w:t>47 postes de journalistes et huit administratifs</w:t>
            </w:r>
            <w:r w:rsidRPr="001C1BBA">
              <w:rPr>
                <w:rFonts w:ascii="Times New Roman" w:eastAsia="Times New Roman" w:hAnsi="Times New Roman" w:cs="Times New Roman"/>
                <w:color w:val="00B050"/>
                <w:sz w:val="24"/>
                <w:szCs w:val="24"/>
                <w:lang w:eastAsia="fr-FR"/>
              </w:rPr>
              <w:t xml:space="preserve"> doivent </w:t>
            </w:r>
            <w:r w:rsidRPr="000C29FC">
              <w:rPr>
                <w:rFonts w:ascii="Times New Roman" w:eastAsia="Times New Roman" w:hAnsi="Times New Roman" w:cs="Times New Roman"/>
                <w:sz w:val="24"/>
                <w:szCs w:val="24"/>
                <w:lang w:eastAsia="fr-FR"/>
              </w:rPr>
              <w:t xml:space="preserve">être supprimés. Parallèlement, </w:t>
            </w:r>
            <w:r w:rsidRPr="001646C3">
              <w:rPr>
                <w:rFonts w:ascii="Times New Roman" w:eastAsia="Times New Roman" w:hAnsi="Times New Roman" w:cs="Times New Roman"/>
                <w:color w:val="00B0F0"/>
                <w:sz w:val="24"/>
                <w:szCs w:val="24"/>
                <w:lang w:eastAsia="fr-FR"/>
              </w:rPr>
              <w:t>12 créations de postes sont prévues</w:t>
            </w:r>
            <w:r w:rsidRPr="000C29FC">
              <w:rPr>
                <w:rFonts w:ascii="Times New Roman" w:eastAsia="Times New Roman" w:hAnsi="Times New Roman" w:cs="Times New Roman"/>
                <w:sz w:val="24"/>
                <w:szCs w:val="24"/>
                <w:lang w:eastAsia="fr-FR"/>
              </w:rPr>
              <w:t xml:space="preserve">, ramenant le total de postes supprimés à 35 chez les journalistes. Objectif, selon la direction, renforcer l’offre Internet pour </w:t>
            </w:r>
            <w:r w:rsidRPr="001646C3">
              <w:rPr>
                <w:rFonts w:ascii="Times New Roman" w:eastAsia="Times New Roman" w:hAnsi="Times New Roman" w:cs="Times New Roman"/>
                <w:color w:val="00B050"/>
                <w:sz w:val="24"/>
                <w:szCs w:val="24"/>
                <w:lang w:eastAsia="fr-FR"/>
              </w:rPr>
              <w:t xml:space="preserve">atteindre le nombre de </w:t>
            </w:r>
            <w:r w:rsidRPr="006B39DF">
              <w:rPr>
                <w:rFonts w:ascii="Times New Roman" w:eastAsia="Times New Roman" w:hAnsi="Times New Roman" w:cs="Times New Roman"/>
                <w:b/>
                <w:bCs/>
                <w:color w:val="00B050"/>
                <w:sz w:val="24"/>
                <w:szCs w:val="24"/>
                <w:lang w:eastAsia="fr-FR"/>
              </w:rPr>
              <w:t>450.000 abonnés numériques payants en 2025, contre près de 300.000 aujourd’hui.</w:t>
            </w:r>
          </w:p>
          <w:p w14:paraId="1265202E" w14:textId="77777777" w:rsidR="001646C3" w:rsidRPr="00C506D2" w:rsidRDefault="001646C3" w:rsidP="001646C3">
            <w:pPr>
              <w:rPr>
                <w:rFonts w:ascii="Times New Roman" w:eastAsia="Times New Roman" w:hAnsi="Times New Roman" w:cs="Times New Roman"/>
                <w:b/>
                <w:bCs/>
                <w:sz w:val="20"/>
                <w:szCs w:val="20"/>
                <w:lang w:eastAsia="fr-FR"/>
              </w:rPr>
            </w:pPr>
            <w:r w:rsidRPr="00C506D2">
              <w:rPr>
                <w:rFonts w:ascii="Times New Roman" w:eastAsia="Times New Roman" w:hAnsi="Times New Roman" w:cs="Times New Roman"/>
                <w:b/>
                <w:bCs/>
                <w:sz w:val="20"/>
                <w:szCs w:val="20"/>
                <w:lang w:eastAsia="fr-FR"/>
              </w:rPr>
              <w:t>[…]</w:t>
            </w:r>
          </w:p>
          <w:p w14:paraId="49BA1D22" w14:textId="574C12A1" w:rsidR="001646C3" w:rsidRDefault="001646C3" w:rsidP="001646C3">
            <w:pP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w:t>
            </w:r>
            <w:r w:rsidRPr="000C29FC">
              <w:rPr>
                <w:rFonts w:ascii="Times New Roman" w:eastAsia="Times New Roman" w:hAnsi="Times New Roman" w:cs="Times New Roman"/>
                <w:sz w:val="24"/>
                <w:szCs w:val="24"/>
                <w:lang w:eastAsia="fr-FR"/>
              </w:rPr>
              <w:t xml:space="preserve">Dans un communiqué, la direction a précisé proposer aussi une « solution alternative » au PSE, un APC modifié comprenant notamment l’abandon de 10 jours de RTT et une </w:t>
            </w:r>
            <w:r w:rsidRPr="001646C3">
              <w:rPr>
                <w:rFonts w:ascii="Times New Roman" w:eastAsia="Times New Roman" w:hAnsi="Times New Roman" w:cs="Times New Roman"/>
                <w:color w:val="00B050"/>
                <w:sz w:val="24"/>
                <w:szCs w:val="24"/>
                <w:lang w:eastAsia="fr-FR"/>
              </w:rPr>
              <w:t xml:space="preserve">diminution temporaire des salaires de 5 %. </w:t>
            </w:r>
            <w:r w:rsidRPr="000C29FC">
              <w:rPr>
                <w:rFonts w:ascii="Times New Roman" w:eastAsia="Times New Roman" w:hAnsi="Times New Roman" w:cs="Times New Roman"/>
                <w:sz w:val="24"/>
                <w:szCs w:val="24"/>
                <w:lang w:eastAsia="fr-FR"/>
              </w:rPr>
              <w:t xml:space="preserve">« J’ai bien entendu le mécontentement », a indiqué Jean-Louis Pelé dans un courrier envoyé mardi soir aux salariés. Mais « se restructurer aujourd’hui est indispensable pour construire </w:t>
            </w:r>
            <w:r w:rsidRPr="000C29FC">
              <w:rPr>
                <w:rFonts w:ascii="Times New Roman" w:eastAsia="Times New Roman" w:hAnsi="Times New Roman" w:cs="Times New Roman"/>
                <w:i/>
                <w:iCs/>
                <w:sz w:val="24"/>
                <w:szCs w:val="24"/>
                <w:lang w:eastAsia="fr-FR"/>
              </w:rPr>
              <w:t xml:space="preserve">L’Equipe </w:t>
            </w:r>
            <w:r w:rsidRPr="000C29FC">
              <w:rPr>
                <w:rFonts w:ascii="Times New Roman" w:eastAsia="Times New Roman" w:hAnsi="Times New Roman" w:cs="Times New Roman"/>
                <w:sz w:val="24"/>
                <w:szCs w:val="24"/>
                <w:lang w:eastAsia="fr-FR"/>
              </w:rPr>
              <w:t>de demain », insiste-t-il.</w:t>
            </w:r>
          </w:p>
          <w:p w14:paraId="4E4B324B" w14:textId="77777777" w:rsidR="006B39DF" w:rsidRDefault="001646C3" w:rsidP="001C1BBA">
            <w:pPr>
              <w:rPr>
                <w:rFonts w:ascii="Times New Roman" w:eastAsia="Times New Roman" w:hAnsi="Times New Roman" w:cs="Times New Roman"/>
                <w:b/>
                <w:bCs/>
                <w:sz w:val="16"/>
                <w:szCs w:val="16"/>
                <w:lang w:eastAsia="fr-FR"/>
              </w:rPr>
            </w:pPr>
            <w:r w:rsidRPr="001C1BBA">
              <w:rPr>
                <w:rFonts w:ascii="Times New Roman" w:eastAsia="Times New Roman" w:hAnsi="Times New Roman" w:cs="Times New Roman"/>
                <w:b/>
                <w:bCs/>
                <w:sz w:val="16"/>
                <w:szCs w:val="16"/>
                <w:lang w:eastAsia="fr-FR"/>
              </w:rPr>
              <w:t xml:space="preserve">[…]                                                                                                                </w:t>
            </w:r>
            <w:r w:rsidR="001C1BBA">
              <w:rPr>
                <w:rFonts w:ascii="Times New Roman" w:eastAsia="Times New Roman" w:hAnsi="Times New Roman" w:cs="Times New Roman"/>
                <w:b/>
                <w:bCs/>
                <w:sz w:val="16"/>
                <w:szCs w:val="16"/>
                <w:lang w:eastAsia="fr-FR"/>
              </w:rPr>
              <w:t xml:space="preserve">                                                  </w:t>
            </w:r>
          </w:p>
          <w:p w14:paraId="3011FBA0" w14:textId="1F1D9E36" w:rsidR="001646C3" w:rsidRPr="001C1BBA" w:rsidRDefault="001646C3" w:rsidP="006B39DF">
            <w:pPr>
              <w:jc w:val="right"/>
              <w:rPr>
                <w:rFonts w:ascii="Times New Roman" w:eastAsia="Times New Roman" w:hAnsi="Times New Roman" w:cs="Times New Roman"/>
                <w:sz w:val="16"/>
                <w:szCs w:val="16"/>
                <w:lang w:eastAsia="fr-FR"/>
              </w:rPr>
            </w:pPr>
            <w:r w:rsidRPr="001C1BBA">
              <w:rPr>
                <w:rFonts w:ascii="Times New Roman" w:eastAsia="Times New Roman" w:hAnsi="Times New Roman" w:cs="Times New Roman"/>
                <w:b/>
                <w:bCs/>
                <w:i/>
                <w:iCs/>
                <w:sz w:val="16"/>
                <w:szCs w:val="16"/>
                <w:lang w:eastAsia="fr-FR"/>
              </w:rPr>
              <w:t xml:space="preserve">20 Minutes avec AFP - </w:t>
            </w:r>
            <w:r w:rsidRPr="001C1BBA">
              <w:rPr>
                <w:rFonts w:ascii="Times New Roman" w:eastAsia="Times New Roman" w:hAnsi="Times New Roman" w:cs="Times New Roman"/>
                <w:b/>
                <w:bCs/>
                <w:sz w:val="16"/>
                <w:szCs w:val="16"/>
                <w:lang w:eastAsia="fr-FR"/>
              </w:rPr>
              <w:t>Publié le 13/01/21</w:t>
            </w:r>
          </w:p>
        </w:tc>
        <w:tc>
          <w:tcPr>
            <w:tcW w:w="5098" w:type="dxa"/>
          </w:tcPr>
          <w:p w14:paraId="7462CA44" w14:textId="77777777" w:rsidR="00443800" w:rsidRPr="002329CF" w:rsidRDefault="00443800" w:rsidP="00443800">
            <w:pPr>
              <w:outlineLvl w:val="0"/>
              <w:rPr>
                <w:rFonts w:ascii="Times New Roman" w:eastAsia="Times New Roman" w:hAnsi="Times New Roman" w:cs="Times New Roman"/>
                <w:b/>
                <w:bCs/>
                <w:color w:val="7030A0"/>
                <w:kern w:val="36"/>
                <w:sz w:val="28"/>
                <w:szCs w:val="28"/>
                <w:u w:val="single"/>
                <w:lang w:eastAsia="fr-FR"/>
              </w:rPr>
            </w:pPr>
            <w:r w:rsidRPr="002329CF">
              <w:rPr>
                <w:rFonts w:ascii="Times New Roman" w:eastAsia="Times New Roman" w:hAnsi="Times New Roman" w:cs="Times New Roman"/>
                <w:b/>
                <w:bCs/>
                <w:color w:val="7030A0"/>
                <w:kern w:val="36"/>
                <w:sz w:val="28"/>
                <w:szCs w:val="28"/>
                <w:u w:val="single"/>
                <w:lang w:eastAsia="fr-FR"/>
              </w:rPr>
              <w:t>Questions</w:t>
            </w:r>
          </w:p>
          <w:p w14:paraId="0CF69741" w14:textId="3CEB3A8A" w:rsidR="00443800" w:rsidRDefault="00443800" w:rsidP="00443800">
            <w:pPr>
              <w:outlineLvl w:val="0"/>
              <w:rPr>
                <w:rFonts w:ascii="Times New Roman" w:eastAsia="Times New Roman" w:hAnsi="Times New Roman" w:cs="Times New Roman"/>
                <w:color w:val="7030A0"/>
                <w:kern w:val="36"/>
                <w:sz w:val="28"/>
                <w:szCs w:val="28"/>
                <w:lang w:eastAsia="fr-FR"/>
              </w:rPr>
            </w:pPr>
            <w:r w:rsidRPr="009A383C">
              <w:rPr>
                <w:rFonts w:ascii="Times New Roman" w:eastAsia="Times New Roman" w:hAnsi="Times New Roman" w:cs="Times New Roman"/>
                <w:b/>
                <w:bCs/>
                <w:color w:val="7030A0"/>
                <w:kern w:val="36"/>
                <w:sz w:val="32"/>
                <w:szCs w:val="32"/>
                <w:u w:val="single"/>
                <w:lang w:eastAsia="fr-FR"/>
              </w:rPr>
              <w:t>Q</w:t>
            </w:r>
            <w:r w:rsidRPr="009A383C">
              <w:rPr>
                <w:rFonts w:ascii="Times New Roman" w:eastAsia="Times New Roman" w:hAnsi="Times New Roman" w:cs="Times New Roman"/>
                <w:b/>
                <w:bCs/>
                <w:color w:val="7030A0"/>
                <w:kern w:val="36"/>
                <w:sz w:val="28"/>
                <w:szCs w:val="28"/>
                <w:u w:val="single"/>
                <w:lang w:eastAsia="fr-FR"/>
              </w:rPr>
              <w:t>.</w:t>
            </w:r>
            <w:r w:rsidRPr="009A383C">
              <w:rPr>
                <w:rFonts w:ascii="Times New Roman" w:eastAsia="Times New Roman" w:hAnsi="Times New Roman" w:cs="Times New Roman"/>
                <w:b/>
                <w:bCs/>
                <w:color w:val="7030A0"/>
                <w:kern w:val="36"/>
                <w:sz w:val="20"/>
                <w:szCs w:val="20"/>
                <w:u w:val="single"/>
                <w:lang w:eastAsia="fr-FR"/>
              </w:rPr>
              <w:t>1</w:t>
            </w:r>
            <w:r w:rsidRPr="002329CF">
              <w:rPr>
                <w:rFonts w:ascii="Times New Roman" w:eastAsia="Times New Roman" w:hAnsi="Times New Roman" w:cs="Times New Roman"/>
                <w:b/>
                <w:bCs/>
                <w:color w:val="7030A0"/>
                <w:kern w:val="36"/>
                <w:sz w:val="20"/>
                <w:szCs w:val="20"/>
                <w:lang w:eastAsia="fr-FR"/>
              </w:rPr>
              <w:t>.</w:t>
            </w:r>
            <w:r>
              <w:rPr>
                <w:rFonts w:ascii="Times New Roman" w:eastAsia="Times New Roman" w:hAnsi="Times New Roman" w:cs="Times New Roman"/>
                <w:color w:val="7030A0"/>
                <w:kern w:val="36"/>
                <w:sz w:val="28"/>
                <w:szCs w:val="28"/>
                <w:lang w:eastAsia="fr-FR"/>
              </w:rPr>
              <w:t xml:space="preserve"> </w:t>
            </w:r>
            <w:r w:rsidR="005A00DD" w:rsidRPr="006B39DF">
              <w:rPr>
                <w:rFonts w:ascii="Times New Roman" w:eastAsia="Times New Roman" w:hAnsi="Times New Roman" w:cs="Times New Roman"/>
                <w:i/>
                <w:iCs/>
                <w:color w:val="7030A0"/>
                <w:kern w:val="36"/>
                <w:sz w:val="24"/>
                <w:szCs w:val="24"/>
                <w:lang w:eastAsia="fr-FR"/>
              </w:rPr>
              <w:t xml:space="preserve">Caractérisez précisément </w:t>
            </w:r>
            <w:r w:rsidR="005A00DD" w:rsidRPr="006B39DF">
              <w:rPr>
                <w:rFonts w:ascii="Times New Roman" w:eastAsia="Times New Roman" w:hAnsi="Times New Roman" w:cs="Times New Roman"/>
                <w:b/>
                <w:bCs/>
                <w:i/>
                <w:iCs/>
                <w:color w:val="FF0000"/>
                <w:kern w:val="36"/>
                <w:sz w:val="24"/>
                <w:szCs w:val="24"/>
                <w:lang w:eastAsia="fr-FR"/>
              </w:rPr>
              <w:t>un journal</w:t>
            </w:r>
            <w:r w:rsidR="005A00DD" w:rsidRPr="006B39DF">
              <w:rPr>
                <w:rFonts w:ascii="Times New Roman" w:eastAsia="Times New Roman" w:hAnsi="Times New Roman" w:cs="Times New Roman"/>
                <w:i/>
                <w:iCs/>
                <w:color w:val="FF0000"/>
                <w:kern w:val="36"/>
                <w:sz w:val="24"/>
                <w:szCs w:val="24"/>
                <w:lang w:eastAsia="fr-FR"/>
              </w:rPr>
              <w:t xml:space="preserve"> </w:t>
            </w:r>
            <w:r w:rsidR="005A00DD" w:rsidRPr="006B39DF">
              <w:rPr>
                <w:rFonts w:ascii="Times New Roman" w:eastAsia="Times New Roman" w:hAnsi="Times New Roman" w:cs="Times New Roman"/>
                <w:i/>
                <w:iCs/>
                <w:color w:val="7030A0"/>
                <w:kern w:val="36"/>
                <w:sz w:val="24"/>
                <w:szCs w:val="24"/>
                <w:lang w:eastAsia="fr-FR"/>
              </w:rPr>
              <w:t>dans la classification des biens et services.</w:t>
            </w:r>
            <w:r w:rsidR="005A00DD">
              <w:rPr>
                <w:rFonts w:ascii="Times New Roman" w:eastAsia="Times New Roman" w:hAnsi="Times New Roman" w:cs="Times New Roman"/>
                <w:color w:val="7030A0"/>
                <w:kern w:val="36"/>
                <w:sz w:val="28"/>
                <w:szCs w:val="28"/>
                <w:lang w:eastAsia="fr-FR"/>
              </w:rPr>
              <w:t xml:space="preserve"> </w:t>
            </w:r>
          </w:p>
          <w:p w14:paraId="3306ECFC" w14:textId="462958A2" w:rsidR="00986931" w:rsidRDefault="00443800" w:rsidP="00443800">
            <w:pPr>
              <w:outlineLvl w:val="0"/>
              <w:rPr>
                <w:rFonts w:ascii="Times New Roman" w:eastAsia="Times New Roman" w:hAnsi="Times New Roman" w:cs="Times New Roman"/>
                <w:i/>
                <w:iCs/>
                <w:color w:val="7030A0"/>
                <w:kern w:val="36"/>
                <w:sz w:val="28"/>
                <w:szCs w:val="28"/>
                <w:lang w:eastAsia="fr-FR"/>
              </w:rPr>
            </w:pPr>
            <w:r w:rsidRPr="009A383C">
              <w:rPr>
                <w:rFonts w:ascii="Times New Roman" w:eastAsia="Times New Roman" w:hAnsi="Times New Roman" w:cs="Times New Roman"/>
                <w:b/>
                <w:bCs/>
                <w:color w:val="7030A0"/>
                <w:kern w:val="36"/>
                <w:sz w:val="32"/>
                <w:szCs w:val="32"/>
                <w:u w:val="single"/>
                <w:lang w:eastAsia="fr-FR"/>
              </w:rPr>
              <w:t>Q</w:t>
            </w:r>
            <w:r w:rsidRPr="009A383C">
              <w:rPr>
                <w:rFonts w:ascii="Times New Roman" w:eastAsia="Times New Roman" w:hAnsi="Times New Roman" w:cs="Times New Roman"/>
                <w:b/>
                <w:bCs/>
                <w:color w:val="7030A0"/>
                <w:kern w:val="36"/>
                <w:sz w:val="28"/>
                <w:szCs w:val="28"/>
                <w:u w:val="single"/>
                <w:lang w:eastAsia="fr-FR"/>
              </w:rPr>
              <w:t>.</w:t>
            </w:r>
            <w:r>
              <w:rPr>
                <w:rFonts w:ascii="Times New Roman" w:eastAsia="Times New Roman" w:hAnsi="Times New Roman" w:cs="Times New Roman"/>
                <w:b/>
                <w:bCs/>
                <w:color w:val="7030A0"/>
                <w:kern w:val="36"/>
                <w:sz w:val="20"/>
                <w:szCs w:val="20"/>
                <w:u w:val="single"/>
                <w:lang w:eastAsia="fr-FR"/>
              </w:rPr>
              <w:t>2</w:t>
            </w:r>
            <w:r w:rsidRPr="002329CF">
              <w:rPr>
                <w:rFonts w:ascii="Times New Roman" w:eastAsia="Times New Roman" w:hAnsi="Times New Roman" w:cs="Times New Roman"/>
                <w:b/>
                <w:bCs/>
                <w:color w:val="7030A0"/>
                <w:kern w:val="36"/>
                <w:sz w:val="20"/>
                <w:szCs w:val="20"/>
                <w:lang w:eastAsia="fr-FR"/>
              </w:rPr>
              <w:t>.</w:t>
            </w:r>
            <w:r>
              <w:rPr>
                <w:rFonts w:ascii="Times New Roman" w:eastAsia="Times New Roman" w:hAnsi="Times New Roman" w:cs="Times New Roman"/>
                <w:color w:val="7030A0"/>
                <w:kern w:val="36"/>
                <w:sz w:val="28"/>
                <w:szCs w:val="28"/>
                <w:lang w:eastAsia="fr-FR"/>
              </w:rPr>
              <w:t xml:space="preserve"> </w:t>
            </w:r>
            <w:r w:rsidR="005A00DD" w:rsidRPr="006B39DF">
              <w:rPr>
                <w:rFonts w:ascii="Times New Roman" w:eastAsia="Times New Roman" w:hAnsi="Times New Roman" w:cs="Times New Roman"/>
                <w:i/>
                <w:iCs/>
                <w:color w:val="7030A0"/>
                <w:kern w:val="36"/>
                <w:sz w:val="24"/>
                <w:szCs w:val="24"/>
                <w:lang w:eastAsia="fr-FR"/>
              </w:rPr>
              <w:t xml:space="preserve">A quel </w:t>
            </w:r>
            <w:r w:rsidR="005A00DD" w:rsidRPr="006B39DF">
              <w:rPr>
                <w:rFonts w:ascii="Times New Roman" w:eastAsia="Times New Roman" w:hAnsi="Times New Roman" w:cs="Times New Roman"/>
                <w:b/>
                <w:bCs/>
                <w:i/>
                <w:iCs/>
                <w:color w:val="7030A0"/>
                <w:kern w:val="36"/>
                <w:sz w:val="24"/>
                <w:szCs w:val="24"/>
                <w:lang w:eastAsia="fr-FR"/>
              </w:rPr>
              <w:t>secteur institutionnel (S.I.)</w:t>
            </w:r>
            <w:r w:rsidR="005A00DD" w:rsidRPr="006B39DF">
              <w:rPr>
                <w:rFonts w:ascii="Times New Roman" w:eastAsia="Times New Roman" w:hAnsi="Times New Roman" w:cs="Times New Roman"/>
                <w:i/>
                <w:iCs/>
                <w:color w:val="7030A0"/>
                <w:kern w:val="36"/>
                <w:sz w:val="24"/>
                <w:szCs w:val="24"/>
                <w:lang w:eastAsia="fr-FR"/>
              </w:rPr>
              <w:t xml:space="preserve"> pouvez-vous rattacher le </w:t>
            </w:r>
            <w:r w:rsidR="005A00DD" w:rsidRPr="006B39DF">
              <w:rPr>
                <w:rFonts w:ascii="Times New Roman" w:eastAsia="Times New Roman" w:hAnsi="Times New Roman" w:cs="Times New Roman"/>
                <w:i/>
                <w:iCs/>
                <w:color w:val="806000" w:themeColor="accent4" w:themeShade="80"/>
                <w:kern w:val="36"/>
                <w:sz w:val="24"/>
                <w:szCs w:val="24"/>
                <w:lang w:eastAsia="fr-FR"/>
              </w:rPr>
              <w:t>journal L’Equipe </w:t>
            </w:r>
            <w:r w:rsidR="005A00DD" w:rsidRPr="006B39DF">
              <w:rPr>
                <w:rFonts w:ascii="Times New Roman" w:eastAsia="Times New Roman" w:hAnsi="Times New Roman" w:cs="Times New Roman"/>
                <w:i/>
                <w:iCs/>
                <w:color w:val="7030A0"/>
                <w:kern w:val="36"/>
                <w:sz w:val="24"/>
                <w:szCs w:val="24"/>
                <w:lang w:eastAsia="fr-FR"/>
              </w:rPr>
              <w:t xml:space="preserve">? </w:t>
            </w:r>
            <w:r w:rsidR="001C1BBA" w:rsidRPr="006B39DF">
              <w:rPr>
                <w:rFonts w:ascii="Times New Roman" w:eastAsia="Times New Roman" w:hAnsi="Times New Roman" w:cs="Times New Roman"/>
                <w:i/>
                <w:iCs/>
                <w:color w:val="7030A0"/>
                <w:kern w:val="36"/>
                <w:sz w:val="24"/>
                <w:szCs w:val="24"/>
                <w:lang w:eastAsia="fr-FR"/>
              </w:rPr>
              <w:t>J</w:t>
            </w:r>
            <w:r w:rsidR="005A00DD" w:rsidRPr="006B39DF">
              <w:rPr>
                <w:rFonts w:ascii="Times New Roman" w:eastAsia="Times New Roman" w:hAnsi="Times New Roman" w:cs="Times New Roman"/>
                <w:i/>
                <w:iCs/>
                <w:color w:val="7030A0"/>
                <w:kern w:val="36"/>
                <w:sz w:val="24"/>
                <w:szCs w:val="24"/>
                <w:lang w:eastAsia="fr-FR"/>
              </w:rPr>
              <w:t>ustifiez avec le texte.</w:t>
            </w:r>
          </w:p>
          <w:p w14:paraId="21E1FAB4" w14:textId="53B4CD0D" w:rsidR="005A00DD" w:rsidRDefault="005A00DD" w:rsidP="00443800">
            <w:pPr>
              <w:outlineLvl w:val="0"/>
              <w:rPr>
                <w:rFonts w:ascii="Times New Roman" w:eastAsia="Times New Roman" w:hAnsi="Times New Roman" w:cs="Times New Roman"/>
                <w:i/>
                <w:iCs/>
                <w:color w:val="7030A0"/>
                <w:kern w:val="36"/>
                <w:sz w:val="28"/>
                <w:szCs w:val="28"/>
                <w:lang w:eastAsia="fr-FR"/>
              </w:rPr>
            </w:pPr>
            <w:r w:rsidRPr="009A383C">
              <w:rPr>
                <w:rFonts w:ascii="Times New Roman" w:eastAsia="Times New Roman" w:hAnsi="Times New Roman" w:cs="Times New Roman"/>
                <w:b/>
                <w:bCs/>
                <w:color w:val="7030A0"/>
                <w:kern w:val="36"/>
                <w:sz w:val="32"/>
                <w:szCs w:val="32"/>
                <w:u w:val="single"/>
                <w:lang w:eastAsia="fr-FR"/>
              </w:rPr>
              <w:t>Q</w:t>
            </w:r>
            <w:r w:rsidRPr="009A383C">
              <w:rPr>
                <w:rFonts w:ascii="Times New Roman" w:eastAsia="Times New Roman" w:hAnsi="Times New Roman" w:cs="Times New Roman"/>
                <w:b/>
                <w:bCs/>
                <w:color w:val="7030A0"/>
                <w:kern w:val="36"/>
                <w:sz w:val="28"/>
                <w:szCs w:val="28"/>
                <w:u w:val="single"/>
                <w:lang w:eastAsia="fr-FR"/>
              </w:rPr>
              <w:t>.</w:t>
            </w:r>
            <w:r>
              <w:rPr>
                <w:rFonts w:ascii="Times New Roman" w:eastAsia="Times New Roman" w:hAnsi="Times New Roman" w:cs="Times New Roman"/>
                <w:b/>
                <w:bCs/>
                <w:color w:val="7030A0"/>
                <w:kern w:val="36"/>
                <w:sz w:val="20"/>
                <w:szCs w:val="20"/>
                <w:u w:val="single"/>
                <w:lang w:eastAsia="fr-FR"/>
              </w:rPr>
              <w:t>3</w:t>
            </w:r>
            <w:r w:rsidRPr="002329CF">
              <w:rPr>
                <w:rFonts w:ascii="Times New Roman" w:eastAsia="Times New Roman" w:hAnsi="Times New Roman" w:cs="Times New Roman"/>
                <w:b/>
                <w:bCs/>
                <w:color w:val="7030A0"/>
                <w:kern w:val="36"/>
                <w:sz w:val="20"/>
                <w:szCs w:val="20"/>
                <w:lang w:eastAsia="fr-FR"/>
              </w:rPr>
              <w:t>.</w:t>
            </w:r>
            <w:r>
              <w:rPr>
                <w:rFonts w:ascii="Times New Roman" w:eastAsia="Times New Roman" w:hAnsi="Times New Roman" w:cs="Times New Roman"/>
                <w:color w:val="7030A0"/>
                <w:kern w:val="36"/>
                <w:sz w:val="28"/>
                <w:szCs w:val="28"/>
                <w:lang w:eastAsia="fr-FR"/>
              </w:rPr>
              <w:t xml:space="preserve"> </w:t>
            </w:r>
            <w:r w:rsidRPr="006B39DF">
              <w:rPr>
                <w:rFonts w:ascii="Times New Roman" w:eastAsia="Times New Roman" w:hAnsi="Times New Roman" w:cs="Times New Roman"/>
                <w:i/>
                <w:iCs/>
                <w:color w:val="7030A0"/>
                <w:kern w:val="36"/>
                <w:sz w:val="24"/>
                <w:szCs w:val="24"/>
                <w:lang w:eastAsia="fr-FR"/>
              </w:rPr>
              <w:t xml:space="preserve">A quel </w:t>
            </w:r>
            <w:r w:rsidRPr="006B39DF">
              <w:rPr>
                <w:rFonts w:ascii="Times New Roman" w:eastAsia="Times New Roman" w:hAnsi="Times New Roman" w:cs="Times New Roman"/>
                <w:b/>
                <w:bCs/>
                <w:i/>
                <w:iCs/>
                <w:color w:val="7030A0"/>
                <w:kern w:val="36"/>
                <w:sz w:val="24"/>
                <w:szCs w:val="24"/>
                <w:lang w:eastAsia="fr-FR"/>
              </w:rPr>
              <w:t>S.I.</w:t>
            </w:r>
            <w:r w:rsidRPr="006B39DF">
              <w:rPr>
                <w:rFonts w:ascii="Times New Roman" w:eastAsia="Times New Roman" w:hAnsi="Times New Roman" w:cs="Times New Roman"/>
                <w:i/>
                <w:iCs/>
                <w:color w:val="7030A0"/>
                <w:kern w:val="36"/>
                <w:sz w:val="24"/>
                <w:szCs w:val="24"/>
                <w:lang w:eastAsia="fr-FR"/>
              </w:rPr>
              <w:t xml:space="preserve"> s’adresse essentiellement la </w:t>
            </w:r>
            <w:r w:rsidRPr="006B39DF">
              <w:rPr>
                <w:rFonts w:ascii="Times New Roman" w:eastAsia="Times New Roman" w:hAnsi="Times New Roman" w:cs="Times New Roman"/>
                <w:i/>
                <w:iCs/>
                <w:color w:val="833C0B" w:themeColor="accent2" w:themeShade="80"/>
                <w:kern w:val="36"/>
                <w:sz w:val="24"/>
                <w:szCs w:val="24"/>
                <w:lang w:eastAsia="fr-FR"/>
              </w:rPr>
              <w:t>SAS L’équipe </w:t>
            </w:r>
            <w:r w:rsidRPr="006B39DF">
              <w:rPr>
                <w:rFonts w:ascii="Times New Roman" w:eastAsia="Times New Roman" w:hAnsi="Times New Roman" w:cs="Times New Roman"/>
                <w:i/>
                <w:iCs/>
                <w:color w:val="7030A0"/>
                <w:kern w:val="36"/>
                <w:sz w:val="24"/>
                <w:szCs w:val="24"/>
                <w:lang w:eastAsia="fr-FR"/>
              </w:rPr>
              <w:t>? A quelle fonction principale de ce S.I. ? En quoi cela témoigne de l</w:t>
            </w:r>
            <w:r w:rsidR="001C1BBA" w:rsidRPr="006B39DF">
              <w:rPr>
                <w:rFonts w:ascii="Times New Roman" w:eastAsia="Times New Roman" w:hAnsi="Times New Roman" w:cs="Times New Roman"/>
                <w:i/>
                <w:iCs/>
                <w:color w:val="7030A0"/>
                <w:kern w:val="36"/>
                <w:sz w:val="24"/>
                <w:szCs w:val="24"/>
                <w:lang w:eastAsia="fr-FR"/>
              </w:rPr>
              <w:t>a</w:t>
            </w:r>
            <w:r w:rsidRPr="006B39DF">
              <w:rPr>
                <w:rFonts w:ascii="Times New Roman" w:eastAsia="Times New Roman" w:hAnsi="Times New Roman" w:cs="Times New Roman"/>
                <w:i/>
                <w:iCs/>
                <w:color w:val="7030A0"/>
                <w:kern w:val="36"/>
                <w:sz w:val="24"/>
                <w:szCs w:val="24"/>
                <w:lang w:eastAsia="fr-FR"/>
              </w:rPr>
              <w:t xml:space="preserve"> complémentarité</w:t>
            </w:r>
            <w:r w:rsidR="001C1BBA" w:rsidRPr="006B39DF">
              <w:rPr>
                <w:rFonts w:ascii="Times New Roman" w:eastAsia="Times New Roman" w:hAnsi="Times New Roman" w:cs="Times New Roman"/>
                <w:i/>
                <w:iCs/>
                <w:color w:val="7030A0"/>
                <w:kern w:val="36"/>
                <w:sz w:val="24"/>
                <w:szCs w:val="24"/>
                <w:lang w:eastAsia="fr-FR"/>
              </w:rPr>
              <w:t xml:space="preserve"> entre les SNF et les Ménages</w:t>
            </w:r>
            <w:r w:rsidRPr="006B39DF">
              <w:rPr>
                <w:rFonts w:ascii="Times New Roman" w:eastAsia="Times New Roman" w:hAnsi="Times New Roman" w:cs="Times New Roman"/>
                <w:i/>
                <w:iCs/>
                <w:color w:val="7030A0"/>
                <w:kern w:val="36"/>
                <w:sz w:val="24"/>
                <w:szCs w:val="24"/>
                <w:lang w:eastAsia="fr-FR"/>
              </w:rPr>
              <w:t> ?</w:t>
            </w:r>
            <w:r>
              <w:rPr>
                <w:rFonts w:ascii="Times New Roman" w:eastAsia="Times New Roman" w:hAnsi="Times New Roman" w:cs="Times New Roman"/>
                <w:i/>
                <w:iCs/>
                <w:color w:val="7030A0"/>
                <w:kern w:val="36"/>
                <w:sz w:val="28"/>
                <w:szCs w:val="28"/>
                <w:lang w:eastAsia="fr-FR"/>
              </w:rPr>
              <w:t xml:space="preserve"> </w:t>
            </w:r>
          </w:p>
          <w:p w14:paraId="733BFC3E" w14:textId="77777777" w:rsidR="005A00DD" w:rsidRDefault="005A00DD" w:rsidP="00443800">
            <w:pPr>
              <w:outlineLvl w:val="0"/>
              <w:rPr>
                <w:rFonts w:ascii="Times New Roman" w:eastAsia="Times New Roman" w:hAnsi="Times New Roman" w:cs="Times New Roman"/>
                <w:i/>
                <w:iCs/>
                <w:color w:val="7030A0"/>
                <w:kern w:val="36"/>
                <w:sz w:val="28"/>
                <w:szCs w:val="28"/>
                <w:lang w:eastAsia="fr-FR"/>
              </w:rPr>
            </w:pPr>
            <w:r w:rsidRPr="009A383C">
              <w:rPr>
                <w:rFonts w:ascii="Times New Roman" w:eastAsia="Times New Roman" w:hAnsi="Times New Roman" w:cs="Times New Roman"/>
                <w:b/>
                <w:bCs/>
                <w:color w:val="7030A0"/>
                <w:kern w:val="36"/>
                <w:sz w:val="32"/>
                <w:szCs w:val="32"/>
                <w:u w:val="single"/>
                <w:lang w:eastAsia="fr-FR"/>
              </w:rPr>
              <w:t>Q</w:t>
            </w:r>
            <w:r w:rsidRPr="009A383C">
              <w:rPr>
                <w:rFonts w:ascii="Times New Roman" w:eastAsia="Times New Roman" w:hAnsi="Times New Roman" w:cs="Times New Roman"/>
                <w:b/>
                <w:bCs/>
                <w:color w:val="7030A0"/>
                <w:kern w:val="36"/>
                <w:sz w:val="28"/>
                <w:szCs w:val="28"/>
                <w:u w:val="single"/>
                <w:lang w:eastAsia="fr-FR"/>
              </w:rPr>
              <w:t>.</w:t>
            </w:r>
            <w:r w:rsidR="001C1BBA">
              <w:rPr>
                <w:rFonts w:ascii="Times New Roman" w:eastAsia="Times New Roman" w:hAnsi="Times New Roman" w:cs="Times New Roman"/>
                <w:b/>
                <w:bCs/>
                <w:color w:val="7030A0"/>
                <w:kern w:val="36"/>
                <w:sz w:val="20"/>
                <w:szCs w:val="20"/>
                <w:u w:val="single"/>
                <w:lang w:eastAsia="fr-FR"/>
              </w:rPr>
              <w:t>4</w:t>
            </w:r>
            <w:r w:rsidRPr="002329CF">
              <w:rPr>
                <w:rFonts w:ascii="Times New Roman" w:eastAsia="Times New Roman" w:hAnsi="Times New Roman" w:cs="Times New Roman"/>
                <w:b/>
                <w:bCs/>
                <w:color w:val="7030A0"/>
                <w:kern w:val="36"/>
                <w:sz w:val="20"/>
                <w:szCs w:val="20"/>
                <w:lang w:eastAsia="fr-FR"/>
              </w:rPr>
              <w:t>.</w:t>
            </w:r>
            <w:r>
              <w:rPr>
                <w:rFonts w:ascii="Times New Roman" w:eastAsia="Times New Roman" w:hAnsi="Times New Roman" w:cs="Times New Roman"/>
                <w:color w:val="7030A0"/>
                <w:kern w:val="36"/>
                <w:sz w:val="28"/>
                <w:szCs w:val="28"/>
                <w:lang w:eastAsia="fr-FR"/>
              </w:rPr>
              <w:t xml:space="preserve"> </w:t>
            </w:r>
            <w:r w:rsidRPr="006B39DF">
              <w:rPr>
                <w:rFonts w:ascii="Times New Roman" w:eastAsia="Times New Roman" w:hAnsi="Times New Roman" w:cs="Times New Roman"/>
                <w:i/>
                <w:iCs/>
                <w:color w:val="7030A0"/>
                <w:kern w:val="36"/>
                <w:sz w:val="24"/>
                <w:szCs w:val="24"/>
                <w:lang w:eastAsia="fr-FR"/>
              </w:rPr>
              <w:t xml:space="preserve">En quoi </w:t>
            </w:r>
            <w:r w:rsidRPr="006B39DF">
              <w:rPr>
                <w:rFonts w:ascii="Times New Roman" w:eastAsia="Times New Roman" w:hAnsi="Times New Roman" w:cs="Times New Roman"/>
                <w:i/>
                <w:iCs/>
                <w:color w:val="833C0B" w:themeColor="accent2" w:themeShade="80"/>
                <w:kern w:val="36"/>
                <w:sz w:val="24"/>
                <w:szCs w:val="24"/>
                <w:lang w:eastAsia="fr-FR"/>
              </w:rPr>
              <w:t xml:space="preserve">les salariés </w:t>
            </w:r>
            <w:r w:rsidRPr="006B39DF">
              <w:rPr>
                <w:rFonts w:ascii="Times New Roman" w:eastAsia="Times New Roman" w:hAnsi="Times New Roman" w:cs="Times New Roman"/>
                <w:i/>
                <w:iCs/>
                <w:color w:val="7030A0"/>
                <w:kern w:val="36"/>
                <w:sz w:val="24"/>
                <w:szCs w:val="24"/>
                <w:lang w:eastAsia="fr-FR"/>
              </w:rPr>
              <w:t>de L’Equipe sont-ils l’expression d’une autre fonction des Ménages ?</w:t>
            </w:r>
            <w:r w:rsidR="001C1BBA" w:rsidRPr="006B39DF">
              <w:rPr>
                <w:rFonts w:ascii="Times New Roman" w:eastAsia="Times New Roman" w:hAnsi="Times New Roman" w:cs="Times New Roman"/>
                <w:i/>
                <w:iCs/>
                <w:color w:val="7030A0"/>
                <w:kern w:val="36"/>
                <w:sz w:val="24"/>
                <w:szCs w:val="24"/>
                <w:lang w:eastAsia="fr-FR"/>
              </w:rPr>
              <w:t xml:space="preserve"> En quoi celle-ci est indissociable de la précédente (cf.Q.3)</w:t>
            </w:r>
          </w:p>
          <w:p w14:paraId="33C0A5E7" w14:textId="77777777" w:rsidR="001C1BBA" w:rsidRDefault="001C1BBA" w:rsidP="00443800">
            <w:pPr>
              <w:outlineLvl w:val="0"/>
              <w:rPr>
                <w:rFonts w:ascii="Times New Roman" w:eastAsia="Times New Roman" w:hAnsi="Times New Roman" w:cs="Times New Roman"/>
                <w:i/>
                <w:iCs/>
                <w:color w:val="7030A0"/>
                <w:kern w:val="36"/>
                <w:sz w:val="28"/>
                <w:szCs w:val="28"/>
                <w:lang w:eastAsia="fr-FR"/>
              </w:rPr>
            </w:pPr>
            <w:r w:rsidRPr="009A383C">
              <w:rPr>
                <w:rFonts w:ascii="Times New Roman" w:eastAsia="Times New Roman" w:hAnsi="Times New Roman" w:cs="Times New Roman"/>
                <w:b/>
                <w:bCs/>
                <w:color w:val="7030A0"/>
                <w:kern w:val="36"/>
                <w:sz w:val="32"/>
                <w:szCs w:val="32"/>
                <w:u w:val="single"/>
                <w:lang w:eastAsia="fr-FR"/>
              </w:rPr>
              <w:t>Q</w:t>
            </w:r>
            <w:r w:rsidRPr="009A383C">
              <w:rPr>
                <w:rFonts w:ascii="Times New Roman" w:eastAsia="Times New Roman" w:hAnsi="Times New Roman" w:cs="Times New Roman"/>
                <w:b/>
                <w:bCs/>
                <w:color w:val="7030A0"/>
                <w:kern w:val="36"/>
                <w:sz w:val="28"/>
                <w:szCs w:val="28"/>
                <w:u w:val="single"/>
                <w:lang w:eastAsia="fr-FR"/>
              </w:rPr>
              <w:t>.</w:t>
            </w:r>
            <w:r>
              <w:rPr>
                <w:rFonts w:ascii="Times New Roman" w:eastAsia="Times New Roman" w:hAnsi="Times New Roman" w:cs="Times New Roman"/>
                <w:b/>
                <w:bCs/>
                <w:color w:val="7030A0"/>
                <w:kern w:val="36"/>
                <w:sz w:val="20"/>
                <w:szCs w:val="20"/>
                <w:u w:val="single"/>
                <w:lang w:eastAsia="fr-FR"/>
              </w:rPr>
              <w:t>5</w:t>
            </w:r>
            <w:r w:rsidRPr="002329CF">
              <w:rPr>
                <w:rFonts w:ascii="Times New Roman" w:eastAsia="Times New Roman" w:hAnsi="Times New Roman" w:cs="Times New Roman"/>
                <w:b/>
                <w:bCs/>
                <w:color w:val="7030A0"/>
                <w:kern w:val="36"/>
                <w:sz w:val="20"/>
                <w:szCs w:val="20"/>
                <w:lang w:eastAsia="fr-FR"/>
              </w:rPr>
              <w:t>.</w:t>
            </w:r>
            <w:r>
              <w:rPr>
                <w:rFonts w:ascii="Times New Roman" w:eastAsia="Times New Roman" w:hAnsi="Times New Roman" w:cs="Times New Roman"/>
                <w:color w:val="7030A0"/>
                <w:kern w:val="36"/>
                <w:sz w:val="28"/>
                <w:szCs w:val="28"/>
                <w:lang w:eastAsia="fr-FR"/>
              </w:rPr>
              <w:t xml:space="preserve"> </w:t>
            </w:r>
            <w:r w:rsidRPr="006B39DF">
              <w:rPr>
                <w:rFonts w:ascii="Times New Roman" w:eastAsia="Times New Roman" w:hAnsi="Times New Roman" w:cs="Times New Roman"/>
                <w:i/>
                <w:iCs/>
                <w:color w:val="7030A0"/>
                <w:kern w:val="36"/>
                <w:sz w:val="24"/>
                <w:szCs w:val="24"/>
                <w:lang w:eastAsia="fr-FR"/>
              </w:rPr>
              <w:t>En vous aidant des notions de chiffres d’affaires et de facteurs de production tentez d’imaginer l’explication des « …</w:t>
            </w:r>
            <w:r w:rsidRPr="006B39DF">
              <w:rPr>
                <w:rFonts w:ascii="Times New Roman" w:eastAsia="Times New Roman" w:hAnsi="Times New Roman" w:cs="Times New Roman"/>
                <w:b/>
                <w:bCs/>
                <w:sz w:val="24"/>
                <w:szCs w:val="24"/>
                <w:lang w:eastAsia="fr-FR"/>
              </w:rPr>
              <w:t>six millions de pertes</w:t>
            </w:r>
            <w:r w:rsidRPr="006B39DF">
              <w:rPr>
                <w:rFonts w:ascii="Times New Roman" w:eastAsia="Times New Roman" w:hAnsi="Times New Roman" w:cs="Times New Roman"/>
                <w:sz w:val="24"/>
                <w:szCs w:val="24"/>
                <w:lang w:eastAsia="fr-FR"/>
              </w:rPr>
              <w:t xml:space="preserve"> </w:t>
            </w:r>
            <w:r w:rsidRPr="006B39DF">
              <w:rPr>
                <w:rFonts w:ascii="Times New Roman" w:eastAsia="Times New Roman" w:hAnsi="Times New Roman" w:cs="Times New Roman"/>
                <w:sz w:val="24"/>
                <w:szCs w:val="24"/>
                <w:u w:val="single"/>
                <w:lang w:eastAsia="fr-FR"/>
              </w:rPr>
              <w:t>en 2021</w:t>
            </w:r>
            <w:r w:rsidRPr="006B39DF">
              <w:rPr>
                <w:rFonts w:ascii="Times New Roman" w:eastAsia="Times New Roman" w:hAnsi="Times New Roman" w:cs="Times New Roman"/>
                <w:sz w:val="24"/>
                <w:szCs w:val="24"/>
                <w:lang w:eastAsia="fr-FR"/>
              </w:rPr>
              <w:t>… »</w:t>
            </w:r>
            <w:r>
              <w:rPr>
                <w:rFonts w:ascii="Times New Roman" w:eastAsia="Times New Roman" w:hAnsi="Times New Roman" w:cs="Times New Roman"/>
                <w:i/>
                <w:iCs/>
                <w:color w:val="7030A0"/>
                <w:kern w:val="36"/>
                <w:sz w:val="28"/>
                <w:szCs w:val="28"/>
                <w:lang w:eastAsia="fr-FR"/>
              </w:rPr>
              <w:t xml:space="preserve"> </w:t>
            </w:r>
          </w:p>
          <w:p w14:paraId="5BA735AF" w14:textId="1918F4B1" w:rsidR="001C1BBA" w:rsidRPr="006B39DF" w:rsidRDefault="001C1BBA" w:rsidP="00443800">
            <w:pPr>
              <w:outlineLvl w:val="0"/>
              <w:rPr>
                <w:rFonts w:ascii="Times New Roman" w:eastAsia="Times New Roman" w:hAnsi="Times New Roman" w:cs="Times New Roman"/>
                <w:i/>
                <w:iCs/>
                <w:color w:val="7030A0"/>
                <w:kern w:val="36"/>
                <w:sz w:val="24"/>
                <w:szCs w:val="24"/>
                <w:lang w:eastAsia="fr-FR"/>
              </w:rPr>
            </w:pPr>
            <w:r w:rsidRPr="009A383C">
              <w:rPr>
                <w:rFonts w:ascii="Times New Roman" w:eastAsia="Times New Roman" w:hAnsi="Times New Roman" w:cs="Times New Roman"/>
                <w:b/>
                <w:bCs/>
                <w:color w:val="7030A0"/>
                <w:kern w:val="36"/>
                <w:sz w:val="32"/>
                <w:szCs w:val="32"/>
                <w:u w:val="single"/>
                <w:lang w:eastAsia="fr-FR"/>
              </w:rPr>
              <w:t>Q</w:t>
            </w:r>
            <w:r w:rsidRPr="009A383C">
              <w:rPr>
                <w:rFonts w:ascii="Times New Roman" w:eastAsia="Times New Roman" w:hAnsi="Times New Roman" w:cs="Times New Roman"/>
                <w:b/>
                <w:bCs/>
                <w:color w:val="7030A0"/>
                <w:kern w:val="36"/>
                <w:sz w:val="28"/>
                <w:szCs w:val="28"/>
                <w:u w:val="single"/>
                <w:lang w:eastAsia="fr-FR"/>
              </w:rPr>
              <w:t>.</w:t>
            </w:r>
            <w:r w:rsidR="006B39DF">
              <w:rPr>
                <w:rFonts w:ascii="Times New Roman" w:eastAsia="Times New Roman" w:hAnsi="Times New Roman" w:cs="Times New Roman"/>
                <w:b/>
                <w:bCs/>
                <w:color w:val="7030A0"/>
                <w:kern w:val="36"/>
                <w:sz w:val="20"/>
                <w:szCs w:val="20"/>
                <w:u w:val="single"/>
                <w:lang w:eastAsia="fr-FR"/>
              </w:rPr>
              <w:t>6</w:t>
            </w:r>
            <w:r w:rsidRPr="002329CF">
              <w:rPr>
                <w:rFonts w:ascii="Times New Roman" w:eastAsia="Times New Roman" w:hAnsi="Times New Roman" w:cs="Times New Roman"/>
                <w:b/>
                <w:bCs/>
                <w:color w:val="7030A0"/>
                <w:kern w:val="36"/>
                <w:sz w:val="20"/>
                <w:szCs w:val="20"/>
                <w:lang w:eastAsia="fr-FR"/>
              </w:rPr>
              <w:t>.</w:t>
            </w:r>
            <w:r>
              <w:rPr>
                <w:rFonts w:ascii="Times New Roman" w:eastAsia="Times New Roman" w:hAnsi="Times New Roman" w:cs="Times New Roman"/>
                <w:color w:val="7030A0"/>
                <w:kern w:val="36"/>
                <w:sz w:val="28"/>
                <w:szCs w:val="28"/>
                <w:lang w:eastAsia="fr-FR"/>
              </w:rPr>
              <w:t xml:space="preserve"> </w:t>
            </w:r>
            <w:r w:rsidRPr="006B39DF">
              <w:rPr>
                <w:rFonts w:ascii="Times New Roman" w:eastAsia="Times New Roman" w:hAnsi="Times New Roman" w:cs="Times New Roman"/>
                <w:i/>
                <w:iCs/>
                <w:color w:val="7030A0"/>
                <w:kern w:val="36"/>
                <w:sz w:val="24"/>
                <w:szCs w:val="24"/>
                <w:lang w:eastAsia="fr-FR"/>
              </w:rPr>
              <w:t xml:space="preserve">Quelle est la nature de la donnée </w:t>
            </w:r>
            <w:r w:rsidRPr="006B39DF">
              <w:rPr>
                <w:rFonts w:ascii="Times New Roman" w:eastAsia="Times New Roman" w:hAnsi="Times New Roman" w:cs="Times New Roman"/>
                <w:i/>
                <w:iCs/>
                <w:color w:val="00B050"/>
                <w:kern w:val="36"/>
                <w:sz w:val="24"/>
                <w:szCs w:val="24"/>
                <w:u w:val="single"/>
                <w:lang w:eastAsia="fr-FR"/>
              </w:rPr>
              <w:t>« </w:t>
            </w:r>
            <w:r w:rsidR="00C975AB" w:rsidRPr="00C975AB">
              <w:rPr>
                <w:rFonts w:ascii="Times New Roman" w:eastAsia="Times New Roman" w:hAnsi="Times New Roman" w:cs="Times New Roman"/>
                <w:b/>
                <w:bCs/>
                <w:color w:val="00B050"/>
                <w:kern w:val="36"/>
                <w:sz w:val="24"/>
                <w:szCs w:val="24"/>
                <w:u w:val="single"/>
                <w:lang w:eastAsia="fr-FR"/>
              </w:rPr>
              <w:t>12</w:t>
            </w:r>
            <w:r w:rsidRPr="00C975AB">
              <w:rPr>
                <w:rFonts w:ascii="Times New Roman" w:eastAsia="Times New Roman" w:hAnsi="Times New Roman" w:cs="Times New Roman"/>
                <w:b/>
                <w:bCs/>
                <w:color w:val="00B050"/>
                <w:sz w:val="24"/>
                <w:szCs w:val="24"/>
                <w:u w:val="single"/>
                <w:lang w:eastAsia="fr-FR"/>
              </w:rPr>
              <w:t>,61</w:t>
            </w:r>
            <w:r w:rsidRPr="006B39DF">
              <w:rPr>
                <w:rFonts w:ascii="Times New Roman" w:eastAsia="Times New Roman" w:hAnsi="Times New Roman" w:cs="Times New Roman"/>
                <w:b/>
                <w:bCs/>
                <w:color w:val="00B050"/>
                <w:sz w:val="24"/>
                <w:szCs w:val="24"/>
                <w:u w:val="single"/>
                <w:lang w:eastAsia="fr-FR"/>
              </w:rPr>
              <w:t xml:space="preserve"> % » ? </w:t>
            </w:r>
            <w:r w:rsidRPr="006B39DF">
              <w:rPr>
                <w:rFonts w:ascii="Times New Roman" w:eastAsia="Times New Roman" w:hAnsi="Times New Roman" w:cs="Times New Roman"/>
                <w:i/>
                <w:iCs/>
                <w:color w:val="7030A0"/>
                <w:kern w:val="36"/>
                <w:sz w:val="24"/>
                <w:szCs w:val="24"/>
                <w:lang w:eastAsia="fr-FR"/>
              </w:rPr>
              <w:t>Quelle sont les deux informations qu’elle contient ?</w:t>
            </w:r>
          </w:p>
          <w:p w14:paraId="4C6E9AB9" w14:textId="7962879C" w:rsidR="006B39DF" w:rsidRDefault="006B39DF" w:rsidP="00443800">
            <w:pPr>
              <w:outlineLvl w:val="0"/>
              <w:rPr>
                <w:rFonts w:ascii="Times New Roman" w:eastAsia="Times New Roman" w:hAnsi="Times New Roman" w:cs="Times New Roman"/>
                <w:i/>
                <w:iCs/>
                <w:color w:val="7030A0"/>
                <w:kern w:val="36"/>
                <w:sz w:val="24"/>
                <w:szCs w:val="24"/>
                <w:lang w:eastAsia="fr-FR"/>
              </w:rPr>
            </w:pPr>
            <w:r w:rsidRPr="009A383C">
              <w:rPr>
                <w:rFonts w:ascii="Times New Roman" w:eastAsia="Times New Roman" w:hAnsi="Times New Roman" w:cs="Times New Roman"/>
                <w:b/>
                <w:bCs/>
                <w:color w:val="7030A0"/>
                <w:kern w:val="36"/>
                <w:sz w:val="32"/>
                <w:szCs w:val="32"/>
                <w:u w:val="single"/>
                <w:lang w:eastAsia="fr-FR"/>
              </w:rPr>
              <w:t>Q</w:t>
            </w:r>
            <w:r w:rsidRPr="009A383C">
              <w:rPr>
                <w:rFonts w:ascii="Times New Roman" w:eastAsia="Times New Roman" w:hAnsi="Times New Roman" w:cs="Times New Roman"/>
                <w:b/>
                <w:bCs/>
                <w:color w:val="7030A0"/>
                <w:kern w:val="36"/>
                <w:sz w:val="28"/>
                <w:szCs w:val="28"/>
                <w:u w:val="single"/>
                <w:lang w:eastAsia="fr-FR"/>
              </w:rPr>
              <w:t>.</w:t>
            </w:r>
            <w:r>
              <w:rPr>
                <w:rFonts w:ascii="Times New Roman" w:eastAsia="Times New Roman" w:hAnsi="Times New Roman" w:cs="Times New Roman"/>
                <w:b/>
                <w:bCs/>
                <w:color w:val="7030A0"/>
                <w:kern w:val="36"/>
                <w:sz w:val="20"/>
                <w:szCs w:val="20"/>
                <w:u w:val="single"/>
                <w:lang w:eastAsia="fr-FR"/>
              </w:rPr>
              <w:t>7</w:t>
            </w:r>
            <w:r w:rsidRPr="002329CF">
              <w:rPr>
                <w:rFonts w:ascii="Times New Roman" w:eastAsia="Times New Roman" w:hAnsi="Times New Roman" w:cs="Times New Roman"/>
                <w:b/>
                <w:bCs/>
                <w:color w:val="7030A0"/>
                <w:kern w:val="36"/>
                <w:sz w:val="20"/>
                <w:szCs w:val="20"/>
                <w:lang w:eastAsia="fr-FR"/>
              </w:rPr>
              <w:t>.</w:t>
            </w:r>
            <w:r>
              <w:rPr>
                <w:rFonts w:ascii="Times New Roman" w:eastAsia="Times New Roman" w:hAnsi="Times New Roman" w:cs="Times New Roman"/>
                <w:color w:val="7030A0"/>
                <w:kern w:val="36"/>
                <w:sz w:val="28"/>
                <w:szCs w:val="28"/>
                <w:lang w:eastAsia="fr-FR"/>
              </w:rPr>
              <w:t xml:space="preserve"> </w:t>
            </w:r>
            <w:r w:rsidRPr="006B39DF">
              <w:rPr>
                <w:rFonts w:ascii="Times New Roman" w:eastAsia="Times New Roman" w:hAnsi="Times New Roman" w:cs="Times New Roman"/>
                <w:b/>
                <w:bCs/>
                <w:i/>
                <w:iCs/>
                <w:color w:val="7030A0"/>
                <w:kern w:val="36"/>
                <w:sz w:val="24"/>
                <w:szCs w:val="24"/>
                <w:lang w:eastAsia="fr-FR"/>
              </w:rPr>
              <w:t>Calculez</w:t>
            </w:r>
            <w:r w:rsidRPr="006B39DF">
              <w:rPr>
                <w:rFonts w:ascii="Times New Roman" w:eastAsia="Times New Roman" w:hAnsi="Times New Roman" w:cs="Times New Roman"/>
                <w:i/>
                <w:iCs/>
                <w:color w:val="7030A0"/>
                <w:kern w:val="36"/>
                <w:sz w:val="24"/>
                <w:szCs w:val="24"/>
                <w:lang w:eastAsia="fr-FR"/>
              </w:rPr>
              <w:t xml:space="preserve"> la part en % des licenciements dans les effectifs de la SAS avant la création de postes ? Faites une phrase interprétative. </w:t>
            </w:r>
            <w:r w:rsidRPr="006B39DF">
              <w:rPr>
                <w:rFonts w:ascii="Times New Roman" w:eastAsia="Times New Roman" w:hAnsi="Times New Roman" w:cs="Times New Roman"/>
                <w:b/>
                <w:bCs/>
                <w:i/>
                <w:iCs/>
                <w:color w:val="7030A0"/>
                <w:kern w:val="36"/>
                <w:sz w:val="24"/>
                <w:szCs w:val="24"/>
                <w:lang w:eastAsia="fr-FR"/>
              </w:rPr>
              <w:t xml:space="preserve">Calculez </w:t>
            </w:r>
            <w:r w:rsidRPr="006B39DF">
              <w:rPr>
                <w:rFonts w:ascii="Times New Roman" w:eastAsia="Times New Roman" w:hAnsi="Times New Roman" w:cs="Times New Roman"/>
                <w:i/>
                <w:iCs/>
                <w:color w:val="7030A0"/>
                <w:kern w:val="36"/>
                <w:sz w:val="24"/>
                <w:szCs w:val="24"/>
                <w:lang w:eastAsia="fr-FR"/>
              </w:rPr>
              <w:t>l’évolution (en %) attendue des abonnés numériques. Faites une phrase interprétative. En quoi la même unité ne doit pas être confondue avec la nature des outils statistiques</w:t>
            </w:r>
            <w:r w:rsidR="00C506D2">
              <w:rPr>
                <w:rFonts w:ascii="Times New Roman" w:eastAsia="Times New Roman" w:hAnsi="Times New Roman" w:cs="Times New Roman"/>
                <w:i/>
                <w:iCs/>
                <w:color w:val="7030A0"/>
                <w:kern w:val="36"/>
                <w:sz w:val="24"/>
                <w:szCs w:val="24"/>
                <w:lang w:eastAsia="fr-FR"/>
              </w:rPr>
              <w:t> ?</w:t>
            </w:r>
          </w:p>
          <w:p w14:paraId="3CEEEE49" w14:textId="66021F81" w:rsidR="006B39DF" w:rsidRPr="006B39DF" w:rsidRDefault="00C506D2" w:rsidP="00443800">
            <w:pPr>
              <w:outlineLvl w:val="0"/>
              <w:rPr>
                <w:rFonts w:ascii="Times New Roman" w:eastAsia="Times New Roman" w:hAnsi="Times New Roman" w:cs="Times New Roman"/>
                <w:b/>
                <w:bCs/>
                <w:kern w:val="36"/>
                <w:sz w:val="6"/>
                <w:szCs w:val="6"/>
                <w:lang w:eastAsia="fr-FR"/>
              </w:rPr>
            </w:pPr>
            <w:r w:rsidRPr="009A383C">
              <w:rPr>
                <w:rFonts w:ascii="Times New Roman" w:eastAsia="Times New Roman" w:hAnsi="Times New Roman" w:cs="Times New Roman"/>
                <w:b/>
                <w:bCs/>
                <w:color w:val="7030A0"/>
                <w:kern w:val="36"/>
                <w:sz w:val="32"/>
                <w:szCs w:val="32"/>
                <w:u w:val="single"/>
                <w:lang w:eastAsia="fr-FR"/>
              </w:rPr>
              <w:t>Q</w:t>
            </w:r>
            <w:r w:rsidRPr="009A383C">
              <w:rPr>
                <w:rFonts w:ascii="Times New Roman" w:eastAsia="Times New Roman" w:hAnsi="Times New Roman" w:cs="Times New Roman"/>
                <w:b/>
                <w:bCs/>
                <w:color w:val="7030A0"/>
                <w:kern w:val="36"/>
                <w:sz w:val="28"/>
                <w:szCs w:val="28"/>
                <w:u w:val="single"/>
                <w:lang w:eastAsia="fr-FR"/>
              </w:rPr>
              <w:t>.</w:t>
            </w:r>
            <w:r>
              <w:rPr>
                <w:rFonts w:ascii="Times New Roman" w:eastAsia="Times New Roman" w:hAnsi="Times New Roman" w:cs="Times New Roman"/>
                <w:b/>
                <w:bCs/>
                <w:color w:val="7030A0"/>
                <w:kern w:val="36"/>
                <w:sz w:val="20"/>
                <w:szCs w:val="20"/>
                <w:u w:val="single"/>
                <w:lang w:eastAsia="fr-FR"/>
              </w:rPr>
              <w:t>8</w:t>
            </w:r>
            <w:r w:rsidRPr="002329CF">
              <w:rPr>
                <w:rFonts w:ascii="Times New Roman" w:eastAsia="Times New Roman" w:hAnsi="Times New Roman" w:cs="Times New Roman"/>
                <w:b/>
                <w:bCs/>
                <w:color w:val="7030A0"/>
                <w:kern w:val="36"/>
                <w:sz w:val="20"/>
                <w:szCs w:val="20"/>
                <w:lang w:eastAsia="fr-FR"/>
              </w:rPr>
              <w:t>.</w:t>
            </w:r>
            <w:r>
              <w:rPr>
                <w:rFonts w:ascii="Times New Roman" w:eastAsia="Times New Roman" w:hAnsi="Times New Roman" w:cs="Times New Roman"/>
                <w:color w:val="7030A0"/>
                <w:kern w:val="36"/>
                <w:sz w:val="28"/>
                <w:szCs w:val="28"/>
                <w:lang w:eastAsia="fr-FR"/>
              </w:rPr>
              <w:t xml:space="preserve"> </w:t>
            </w:r>
            <w:r w:rsidRPr="006B39DF">
              <w:rPr>
                <w:rFonts w:ascii="Times New Roman" w:eastAsia="Times New Roman" w:hAnsi="Times New Roman" w:cs="Times New Roman"/>
                <w:i/>
                <w:iCs/>
                <w:color w:val="7030A0"/>
                <w:kern w:val="36"/>
                <w:sz w:val="24"/>
                <w:szCs w:val="24"/>
                <w:lang w:eastAsia="fr-FR"/>
              </w:rPr>
              <w:t>Quelle</w:t>
            </w:r>
            <w:r>
              <w:rPr>
                <w:rFonts w:ascii="Times New Roman" w:eastAsia="Times New Roman" w:hAnsi="Times New Roman" w:cs="Times New Roman"/>
                <w:i/>
                <w:iCs/>
                <w:color w:val="7030A0"/>
                <w:kern w:val="36"/>
                <w:sz w:val="24"/>
                <w:szCs w:val="24"/>
                <w:lang w:eastAsia="fr-FR"/>
              </w:rPr>
              <w:t xml:space="preserve"> phase du </w:t>
            </w:r>
            <w:r w:rsidRPr="00F52A96">
              <w:rPr>
                <w:rFonts w:ascii="Times New Roman" w:eastAsia="Times New Roman" w:hAnsi="Times New Roman" w:cs="Times New Roman"/>
                <w:b/>
                <w:bCs/>
                <w:i/>
                <w:iCs/>
                <w:color w:val="FF0000"/>
                <w:kern w:val="36"/>
                <w:sz w:val="24"/>
                <w:szCs w:val="24"/>
                <w:lang w:eastAsia="fr-FR"/>
              </w:rPr>
              <w:t>cycle de vie</w:t>
            </w:r>
            <w:r w:rsidR="00F52A96">
              <w:rPr>
                <w:rFonts w:ascii="Times New Roman" w:eastAsia="Times New Roman" w:hAnsi="Times New Roman" w:cs="Times New Roman"/>
                <w:b/>
                <w:bCs/>
                <w:i/>
                <w:iCs/>
                <w:color w:val="FF0000"/>
                <w:kern w:val="36"/>
                <w:sz w:val="24"/>
                <w:szCs w:val="24"/>
                <w:lang w:eastAsia="fr-FR"/>
              </w:rPr>
              <w:t>*</w:t>
            </w:r>
            <w:r w:rsidRPr="00F52A96">
              <w:rPr>
                <w:rFonts w:ascii="Times New Roman" w:eastAsia="Times New Roman" w:hAnsi="Times New Roman" w:cs="Times New Roman"/>
                <w:i/>
                <w:iCs/>
                <w:color w:val="7030A0"/>
                <w:kern w:val="36"/>
                <w:sz w:val="24"/>
                <w:szCs w:val="24"/>
                <w:lang w:eastAsia="fr-FR"/>
              </w:rPr>
              <w:t xml:space="preserve"> </w:t>
            </w:r>
            <w:r>
              <w:rPr>
                <w:rFonts w:ascii="Times New Roman" w:eastAsia="Times New Roman" w:hAnsi="Times New Roman" w:cs="Times New Roman"/>
                <w:i/>
                <w:iCs/>
                <w:color w:val="7030A0"/>
                <w:kern w:val="36"/>
                <w:sz w:val="24"/>
                <w:szCs w:val="24"/>
                <w:lang w:eastAsia="fr-FR"/>
              </w:rPr>
              <w:t xml:space="preserve">semble aborder le journal l’Equipe ? En quoi la </w:t>
            </w:r>
            <w:r w:rsidRPr="00C506D2">
              <w:rPr>
                <w:rFonts w:ascii="Times New Roman" w:eastAsia="Times New Roman" w:hAnsi="Times New Roman" w:cs="Times New Roman"/>
                <w:i/>
                <w:iCs/>
                <w:color w:val="FF0000"/>
                <w:kern w:val="36"/>
                <w:sz w:val="24"/>
                <w:szCs w:val="24"/>
                <w:lang w:eastAsia="fr-FR"/>
              </w:rPr>
              <w:t>gouvernance</w:t>
            </w:r>
            <w:r w:rsidR="00F52A96" w:rsidRPr="00F52A96">
              <w:rPr>
                <w:rFonts w:ascii="Times New Roman" w:eastAsia="Times New Roman" w:hAnsi="Times New Roman" w:cs="Times New Roman"/>
                <w:i/>
                <w:iCs/>
                <w:color w:val="FF0000"/>
                <w:kern w:val="36"/>
                <w:sz w:val="24"/>
                <w:szCs w:val="24"/>
                <w:lang w:eastAsia="fr-FR"/>
              </w:rPr>
              <w:t xml:space="preserve"> de l’entreprise</w:t>
            </w:r>
            <w:r w:rsidR="00F52A96">
              <w:rPr>
                <w:rFonts w:ascii="Times New Roman" w:eastAsia="Times New Roman" w:hAnsi="Times New Roman" w:cs="Times New Roman"/>
                <w:i/>
                <w:iCs/>
                <w:color w:val="FF0000"/>
                <w:kern w:val="36"/>
                <w:sz w:val="24"/>
                <w:szCs w:val="24"/>
                <w:lang w:eastAsia="fr-FR"/>
              </w:rPr>
              <w:t>*</w:t>
            </w:r>
            <w:r w:rsidRPr="00F52A96">
              <w:rPr>
                <w:rFonts w:ascii="Times New Roman" w:eastAsia="Times New Roman" w:hAnsi="Times New Roman" w:cs="Times New Roman"/>
                <w:i/>
                <w:iCs/>
                <w:color w:val="FF0000"/>
                <w:kern w:val="36"/>
                <w:sz w:val="24"/>
                <w:szCs w:val="24"/>
                <w:lang w:eastAsia="fr-FR"/>
              </w:rPr>
              <w:t xml:space="preserve"> </w:t>
            </w:r>
            <w:r>
              <w:rPr>
                <w:rFonts w:ascii="Times New Roman" w:eastAsia="Times New Roman" w:hAnsi="Times New Roman" w:cs="Times New Roman"/>
                <w:i/>
                <w:iCs/>
                <w:color w:val="7030A0"/>
                <w:kern w:val="36"/>
                <w:sz w:val="24"/>
                <w:szCs w:val="24"/>
                <w:lang w:eastAsia="fr-FR"/>
              </w:rPr>
              <w:t xml:space="preserve">va jouer </w:t>
            </w:r>
            <w:r w:rsidR="00F52A96">
              <w:rPr>
                <w:rFonts w:ascii="Times New Roman" w:eastAsia="Times New Roman" w:hAnsi="Times New Roman" w:cs="Times New Roman"/>
                <w:i/>
                <w:iCs/>
                <w:color w:val="7030A0"/>
                <w:kern w:val="36"/>
                <w:sz w:val="24"/>
                <w:szCs w:val="24"/>
                <w:lang w:eastAsia="fr-FR"/>
              </w:rPr>
              <w:t>un rôle essentiel dans sa poursuite possible ?</w:t>
            </w:r>
          </w:p>
        </w:tc>
      </w:tr>
    </w:tbl>
    <w:p w14:paraId="547353AC" w14:textId="1FA50B28" w:rsidR="0084491E" w:rsidRDefault="0084491E" w:rsidP="00986931">
      <w:pPr>
        <w:spacing w:after="0" w:line="240" w:lineRule="auto"/>
        <w:rPr>
          <w:rFonts w:ascii="Times New Roman" w:eastAsia="Times New Roman" w:hAnsi="Times New Roman" w:cs="Times New Roman"/>
          <w:sz w:val="24"/>
          <w:szCs w:val="24"/>
          <w:lang w:eastAsia="fr-FR"/>
        </w:rPr>
      </w:pPr>
    </w:p>
    <w:p w14:paraId="49ECDF2C" w14:textId="1D0C0E06" w:rsidR="0084491E" w:rsidRDefault="001C1BBA" w:rsidP="00986931">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lastRenderedPageBreak/>
        <w:t>Source</w:t>
      </w:r>
    </w:p>
    <w:p w14:paraId="16BF89C8" w14:textId="77777777" w:rsidR="0084491E" w:rsidRPr="000C29FC" w:rsidRDefault="0084491E" w:rsidP="00986931">
      <w:pPr>
        <w:spacing w:after="0" w:line="240" w:lineRule="auto"/>
        <w:rPr>
          <w:rFonts w:ascii="Times New Roman" w:eastAsia="Times New Roman" w:hAnsi="Times New Roman" w:cs="Times New Roman"/>
          <w:sz w:val="24"/>
          <w:szCs w:val="24"/>
          <w:lang w:eastAsia="fr-FR"/>
        </w:rPr>
      </w:pPr>
    </w:p>
    <w:p w14:paraId="5F04D2ED" w14:textId="420F6A52" w:rsidR="001646C3" w:rsidRPr="00443800" w:rsidRDefault="001646C3" w:rsidP="00443800">
      <w:pPr>
        <w:spacing w:after="0"/>
        <w:jc w:val="center"/>
        <w:outlineLvl w:val="0"/>
        <w:rPr>
          <w:rFonts w:ascii="Times New Roman" w:eastAsia="Times New Roman" w:hAnsi="Times New Roman" w:cs="Times New Roman"/>
          <w:i/>
          <w:iCs/>
          <w:kern w:val="36"/>
          <w:sz w:val="18"/>
          <w:szCs w:val="18"/>
          <w:u w:val="single"/>
          <w:lang w:eastAsia="fr-FR"/>
        </w:rPr>
      </w:pPr>
      <w:r w:rsidRPr="00443800">
        <w:rPr>
          <w:rFonts w:ascii="Times New Roman" w:eastAsia="Times New Roman" w:hAnsi="Times New Roman" w:cs="Times New Roman"/>
          <w:i/>
          <w:iCs/>
          <w:kern w:val="36"/>
          <w:sz w:val="18"/>
          <w:szCs w:val="18"/>
          <w:u w:val="single"/>
          <w:lang w:eastAsia="fr-FR"/>
        </w:rPr>
        <w:t xml:space="preserve">« L’Equipe » : </w:t>
      </w:r>
      <w:r w:rsidR="00443800">
        <w:rPr>
          <w:rFonts w:ascii="Times New Roman" w:eastAsia="Times New Roman" w:hAnsi="Times New Roman" w:cs="Times New Roman"/>
          <w:i/>
          <w:iCs/>
          <w:kern w:val="36"/>
          <w:sz w:val="18"/>
          <w:szCs w:val="18"/>
          <w:u w:val="single"/>
          <w:lang w:eastAsia="fr-FR"/>
        </w:rPr>
        <w:t xml:space="preserve"> </w:t>
      </w:r>
      <w:r w:rsidRPr="00443800">
        <w:rPr>
          <w:rFonts w:ascii="Times New Roman" w:eastAsia="Times New Roman" w:hAnsi="Times New Roman" w:cs="Times New Roman"/>
          <w:i/>
          <w:iCs/>
          <w:kern w:val="36"/>
          <w:sz w:val="18"/>
          <w:szCs w:val="18"/>
          <w:u w:val="single"/>
          <w:lang w:eastAsia="fr-FR"/>
        </w:rPr>
        <w:t>Après cinq jours sans journal, pourquoi la grève dure-t-elle ?</w:t>
      </w:r>
    </w:p>
    <w:p w14:paraId="571CB7F8" w14:textId="77777777" w:rsidR="001646C3" w:rsidRPr="00443800" w:rsidRDefault="001646C3" w:rsidP="00443800">
      <w:pPr>
        <w:spacing w:after="0"/>
        <w:rPr>
          <w:rFonts w:ascii="Times New Roman" w:eastAsia="Times New Roman" w:hAnsi="Times New Roman" w:cs="Times New Roman"/>
          <w:sz w:val="18"/>
          <w:szCs w:val="18"/>
          <w:lang w:eastAsia="fr-FR"/>
        </w:rPr>
      </w:pPr>
      <w:r w:rsidRPr="00443800">
        <w:rPr>
          <w:rFonts w:ascii="Times New Roman" w:eastAsia="Times New Roman" w:hAnsi="Times New Roman" w:cs="Times New Roman"/>
          <w:b/>
          <w:bCs/>
          <w:sz w:val="18"/>
          <w:szCs w:val="18"/>
          <w:lang w:eastAsia="fr-FR"/>
        </w:rPr>
        <w:t>PLAN SOCIAL</w:t>
      </w:r>
      <w:r w:rsidRPr="00443800">
        <w:rPr>
          <w:rFonts w:ascii="Times New Roman" w:eastAsia="Times New Roman" w:hAnsi="Times New Roman" w:cs="Times New Roman"/>
          <w:sz w:val="18"/>
          <w:szCs w:val="18"/>
          <w:lang w:eastAsia="fr-FR"/>
        </w:rPr>
        <w:t xml:space="preserve"> Ce mercredi marque le cinquième jour de grève consécutif pour les journalistes de « L’Equipe » </w:t>
      </w:r>
    </w:p>
    <w:p w14:paraId="03CA9830" w14:textId="77777777" w:rsidR="001646C3" w:rsidRPr="00443800" w:rsidRDefault="001646C3" w:rsidP="00443800">
      <w:pPr>
        <w:spacing w:after="0"/>
        <w:rPr>
          <w:rFonts w:ascii="Times New Roman" w:eastAsia="Times New Roman" w:hAnsi="Times New Roman" w:cs="Times New Roman"/>
          <w:sz w:val="18"/>
          <w:szCs w:val="18"/>
          <w:lang w:eastAsia="fr-FR"/>
        </w:rPr>
      </w:pPr>
      <w:r w:rsidRPr="00443800">
        <w:rPr>
          <w:rFonts w:ascii="Times New Roman" w:eastAsia="Times New Roman" w:hAnsi="Times New Roman" w:cs="Times New Roman"/>
          <w:sz w:val="18"/>
          <w:szCs w:val="18"/>
          <w:lang w:eastAsia="fr-FR"/>
        </w:rPr>
        <w:t xml:space="preserve">Que ce soit en kiosques ou dans votre boîte aux lettres, vous ne trouverez toujours pas </w:t>
      </w:r>
      <w:hyperlink r:id="rId8" w:history="1">
        <w:r w:rsidRPr="00443800">
          <w:rPr>
            <w:rFonts w:ascii="Times New Roman" w:eastAsia="Times New Roman" w:hAnsi="Times New Roman" w:cs="Times New Roman"/>
            <w:i/>
            <w:iCs/>
            <w:color w:val="0000FF"/>
            <w:sz w:val="18"/>
            <w:szCs w:val="18"/>
            <w:u w:val="single"/>
            <w:lang w:eastAsia="fr-FR"/>
          </w:rPr>
          <w:t>L'Equipe</w:t>
        </w:r>
      </w:hyperlink>
      <w:r w:rsidRPr="00443800">
        <w:rPr>
          <w:rFonts w:ascii="Times New Roman" w:eastAsia="Times New Roman" w:hAnsi="Times New Roman" w:cs="Times New Roman"/>
          <w:sz w:val="18"/>
          <w:szCs w:val="18"/>
          <w:lang w:eastAsia="fr-FR"/>
        </w:rPr>
        <w:t xml:space="preserve"> ce mercredi pour le cinquième jour consécutif. La raison : les salariés s’opposent à la suppression d’une cinquantaine de postes et reconduisent  </w:t>
      </w:r>
      <w:hyperlink r:id="rId9" w:history="1">
        <w:r w:rsidRPr="00443800">
          <w:rPr>
            <w:rFonts w:ascii="Times New Roman" w:eastAsia="Times New Roman" w:hAnsi="Times New Roman" w:cs="Times New Roman"/>
            <w:color w:val="0000FF"/>
            <w:sz w:val="18"/>
            <w:szCs w:val="18"/>
            <w:u w:val="single"/>
            <w:lang w:eastAsia="fr-FR"/>
          </w:rPr>
          <w:t>leur grève</w:t>
        </w:r>
      </w:hyperlink>
      <w:r w:rsidRPr="00443800">
        <w:rPr>
          <w:rFonts w:ascii="Times New Roman" w:eastAsia="Times New Roman" w:hAnsi="Times New Roman" w:cs="Times New Roman"/>
          <w:sz w:val="18"/>
          <w:szCs w:val="18"/>
          <w:lang w:eastAsia="fr-FR"/>
        </w:rPr>
        <w:t xml:space="preserve">, la plus longue de l’histoire récente du quotidien. A l’issue d’une réunion avec la direction, suivie d’une assemblée générale, l’intersyndicale SNJ – SNJ-CGT – UFICT-CGT – SGLCE-CGT a décidé de prolonger le mouvement lancé vendredi et ce tant que </w:t>
      </w:r>
      <w:hyperlink r:id="rId10" w:history="1">
        <w:r w:rsidRPr="00443800">
          <w:rPr>
            <w:rFonts w:ascii="Times New Roman" w:eastAsia="Times New Roman" w:hAnsi="Times New Roman" w:cs="Times New Roman"/>
            <w:color w:val="0000FF"/>
            <w:sz w:val="18"/>
            <w:szCs w:val="18"/>
            <w:u w:val="single"/>
            <w:lang w:eastAsia="fr-FR"/>
          </w:rPr>
          <w:t>le plan social</w:t>
        </w:r>
      </w:hyperlink>
      <w:r w:rsidRPr="00443800">
        <w:rPr>
          <w:rFonts w:ascii="Times New Roman" w:eastAsia="Times New Roman" w:hAnsi="Times New Roman" w:cs="Times New Roman"/>
          <w:sz w:val="18"/>
          <w:szCs w:val="18"/>
          <w:lang w:eastAsia="fr-FR"/>
        </w:rPr>
        <w:t xml:space="preserve"> ne sera pas suspendu.</w:t>
      </w:r>
    </w:p>
    <w:p w14:paraId="0E3D1CEB" w14:textId="77777777" w:rsidR="001646C3" w:rsidRPr="00443800" w:rsidRDefault="001646C3" w:rsidP="00443800">
      <w:pPr>
        <w:spacing w:after="0"/>
        <w:rPr>
          <w:rFonts w:ascii="Times New Roman" w:eastAsia="Times New Roman" w:hAnsi="Times New Roman" w:cs="Times New Roman"/>
          <w:sz w:val="18"/>
          <w:szCs w:val="18"/>
          <w:lang w:eastAsia="fr-FR"/>
        </w:rPr>
      </w:pPr>
      <w:r w:rsidRPr="00443800">
        <w:rPr>
          <w:rFonts w:ascii="Times New Roman" w:eastAsia="Times New Roman" w:hAnsi="Times New Roman" w:cs="Times New Roman"/>
          <w:sz w:val="18"/>
          <w:szCs w:val="18"/>
          <w:lang w:eastAsia="fr-FR"/>
        </w:rPr>
        <w:t xml:space="preserve">« La grande majorité des journalistes de </w:t>
      </w:r>
      <w:r w:rsidRPr="00443800">
        <w:rPr>
          <w:rFonts w:ascii="Times New Roman" w:eastAsia="Times New Roman" w:hAnsi="Times New Roman" w:cs="Times New Roman"/>
          <w:i/>
          <w:iCs/>
          <w:sz w:val="18"/>
          <w:szCs w:val="18"/>
          <w:lang w:eastAsia="fr-FR"/>
        </w:rPr>
        <w:t xml:space="preserve">L’Equipe </w:t>
      </w:r>
      <w:r w:rsidRPr="00443800">
        <w:rPr>
          <w:rFonts w:ascii="Times New Roman" w:eastAsia="Times New Roman" w:hAnsi="Times New Roman" w:cs="Times New Roman"/>
          <w:sz w:val="18"/>
          <w:szCs w:val="18"/>
          <w:lang w:eastAsia="fr-FR"/>
        </w:rPr>
        <w:t xml:space="preserve">a choisi de faire grève » pour « défendre nos emplois, nos conditions de travail et l’idée que nous avons de </w:t>
      </w:r>
      <w:r w:rsidRPr="00443800">
        <w:rPr>
          <w:rFonts w:ascii="Times New Roman" w:eastAsia="Times New Roman" w:hAnsi="Times New Roman" w:cs="Times New Roman"/>
          <w:i/>
          <w:iCs/>
          <w:sz w:val="18"/>
          <w:szCs w:val="18"/>
          <w:lang w:eastAsia="fr-FR"/>
        </w:rPr>
        <w:t>L’Equipe</w:t>
      </w:r>
      <w:r w:rsidRPr="00443800">
        <w:rPr>
          <w:rFonts w:ascii="Times New Roman" w:eastAsia="Times New Roman" w:hAnsi="Times New Roman" w:cs="Times New Roman"/>
          <w:sz w:val="18"/>
          <w:szCs w:val="18"/>
          <w:lang w:eastAsia="fr-FR"/>
        </w:rPr>
        <w:t xml:space="preserve"> et de nos titres », avaient résumé lundi plusieurs plumes du journal sur </w:t>
      </w:r>
      <w:hyperlink r:id="rId11" w:history="1">
        <w:r w:rsidRPr="00443800">
          <w:rPr>
            <w:rFonts w:ascii="Times New Roman" w:eastAsia="Times New Roman" w:hAnsi="Times New Roman" w:cs="Times New Roman"/>
            <w:color w:val="0000FF"/>
            <w:sz w:val="18"/>
            <w:szCs w:val="18"/>
            <w:u w:val="single"/>
            <w:lang w:eastAsia="fr-FR"/>
          </w:rPr>
          <w:t>Twitter</w:t>
        </w:r>
      </w:hyperlink>
      <w:r w:rsidRPr="00443800">
        <w:rPr>
          <w:rFonts w:ascii="Times New Roman" w:eastAsia="Times New Roman" w:hAnsi="Times New Roman" w:cs="Times New Roman"/>
          <w:sz w:val="18"/>
          <w:szCs w:val="18"/>
          <w:lang w:eastAsia="fr-FR"/>
        </w:rPr>
        <w:t xml:space="preserve"> où affluent les témoignages de soutien. « Ceux et celles qui ont un "besoin essentiel" de </w:t>
      </w:r>
      <w:r w:rsidRPr="00443800">
        <w:rPr>
          <w:rFonts w:ascii="Times New Roman" w:eastAsia="Times New Roman" w:hAnsi="Times New Roman" w:cs="Times New Roman"/>
          <w:i/>
          <w:iCs/>
          <w:sz w:val="18"/>
          <w:szCs w:val="18"/>
          <w:lang w:eastAsia="fr-FR"/>
        </w:rPr>
        <w:t xml:space="preserve">L’Equipe </w:t>
      </w:r>
      <w:r w:rsidRPr="00443800">
        <w:rPr>
          <w:rFonts w:ascii="Times New Roman" w:eastAsia="Times New Roman" w:hAnsi="Times New Roman" w:cs="Times New Roman"/>
          <w:sz w:val="18"/>
          <w:szCs w:val="18"/>
          <w:lang w:eastAsia="fr-FR"/>
        </w:rPr>
        <w:t>chaque matin sont forcément solidaires », a notamment tweeté le journaliste Pierre Lescure. Un rassemblement de salariés est envisagé ce mercredi à 14 heures, en parallèle d’une nouvelle réunion avec la direction.</w:t>
      </w:r>
    </w:p>
    <w:p w14:paraId="598B0EAE" w14:textId="77777777" w:rsidR="001646C3" w:rsidRPr="00443800" w:rsidRDefault="001646C3" w:rsidP="00443800">
      <w:pPr>
        <w:spacing w:after="0"/>
        <w:jc w:val="center"/>
        <w:outlineLvl w:val="1"/>
        <w:rPr>
          <w:rFonts w:ascii="Times New Roman" w:eastAsia="Times New Roman" w:hAnsi="Times New Roman" w:cs="Times New Roman"/>
          <w:b/>
          <w:bCs/>
          <w:sz w:val="18"/>
          <w:szCs w:val="18"/>
          <w:lang w:eastAsia="fr-FR"/>
        </w:rPr>
      </w:pPr>
      <w:r w:rsidRPr="00443800">
        <w:rPr>
          <w:rFonts w:ascii="Times New Roman" w:eastAsia="Times New Roman" w:hAnsi="Times New Roman" w:cs="Times New Roman"/>
          <w:b/>
          <w:bCs/>
          <w:sz w:val="18"/>
          <w:szCs w:val="18"/>
          <w:lang w:eastAsia="fr-FR"/>
        </w:rPr>
        <w:t>Éviter six millions de pertes en 2021</w:t>
      </w:r>
    </w:p>
    <w:p w14:paraId="46BF029A" w14:textId="77777777" w:rsidR="001646C3" w:rsidRPr="00443800" w:rsidRDefault="001646C3" w:rsidP="00443800">
      <w:pPr>
        <w:spacing w:after="0"/>
        <w:rPr>
          <w:rFonts w:ascii="Times New Roman" w:eastAsia="Times New Roman" w:hAnsi="Times New Roman" w:cs="Times New Roman"/>
          <w:sz w:val="18"/>
          <w:szCs w:val="18"/>
          <w:lang w:eastAsia="fr-FR"/>
        </w:rPr>
      </w:pPr>
      <w:r w:rsidRPr="00443800">
        <w:rPr>
          <w:rFonts w:ascii="Times New Roman" w:eastAsia="Times New Roman" w:hAnsi="Times New Roman" w:cs="Times New Roman"/>
          <w:sz w:val="18"/>
          <w:szCs w:val="18"/>
          <w:lang w:eastAsia="fr-FR"/>
        </w:rPr>
        <w:t>A l’origine du mouvement, le plan de sauvegarde de l’emploi (PSE) qu’elle a dévoilé cet automne pour réaliser 5 millions d’euros d’économies et éviter six millions de pertes en 2021. Arrêt total des compétitions sportives au printemps, nombreuses annulations ou reports depuis… Déjà fragilisé par la baisse de ses ventes papier, le quotidien a souffert de la crise sanitaire. En novembre, sa diffusion a reculé de 12,61 % par rapport à la même période un an plus tôt, à 192.499 exemplaires (papiers et numériques) par jour, selon l’Alliance pour les chiffres de la presse et des médias (ACPM).</w:t>
      </w:r>
    </w:p>
    <w:p w14:paraId="28D39C2C" w14:textId="77777777" w:rsidR="001646C3" w:rsidRPr="00443800" w:rsidRDefault="001646C3" w:rsidP="00443800">
      <w:pPr>
        <w:spacing w:after="0"/>
        <w:rPr>
          <w:rFonts w:ascii="Times New Roman" w:eastAsia="Times New Roman" w:hAnsi="Times New Roman" w:cs="Times New Roman"/>
          <w:sz w:val="18"/>
          <w:szCs w:val="18"/>
          <w:lang w:eastAsia="fr-FR"/>
        </w:rPr>
      </w:pPr>
      <w:r w:rsidRPr="00443800">
        <w:rPr>
          <w:rFonts w:ascii="Times New Roman" w:eastAsia="Times New Roman" w:hAnsi="Times New Roman" w:cs="Times New Roman"/>
          <w:sz w:val="18"/>
          <w:szCs w:val="18"/>
          <w:lang w:eastAsia="fr-FR"/>
        </w:rPr>
        <w:t xml:space="preserve">C’est dans ce contexte que la direction avait proposé en juin un projet d’accord de performance collective (APC), prévoyant une baisse des rémunérations et du nombre de jours de RTT, en échange de la préservation des emplois jusqu’en 2024. Plan rejeté par les syndicats. Le PSE présenté en réponse vise la SAS L’Equipe, qui emploie 350 personnes et édite le quotidien et son magazine, ainsi que </w:t>
      </w:r>
      <w:r w:rsidRPr="00443800">
        <w:rPr>
          <w:rFonts w:ascii="Times New Roman" w:eastAsia="Times New Roman" w:hAnsi="Times New Roman" w:cs="Times New Roman"/>
          <w:i/>
          <w:iCs/>
          <w:sz w:val="18"/>
          <w:szCs w:val="18"/>
          <w:lang w:eastAsia="fr-FR"/>
        </w:rPr>
        <w:t>Vélo Magazine</w:t>
      </w:r>
      <w:r w:rsidRPr="00443800">
        <w:rPr>
          <w:rFonts w:ascii="Times New Roman" w:eastAsia="Times New Roman" w:hAnsi="Times New Roman" w:cs="Times New Roman"/>
          <w:sz w:val="18"/>
          <w:szCs w:val="18"/>
          <w:lang w:eastAsia="fr-FR"/>
        </w:rPr>
        <w:t xml:space="preserve"> et l’hebdomadaire </w:t>
      </w:r>
      <w:r w:rsidRPr="00443800">
        <w:rPr>
          <w:rFonts w:ascii="Times New Roman" w:eastAsia="Times New Roman" w:hAnsi="Times New Roman" w:cs="Times New Roman"/>
          <w:i/>
          <w:iCs/>
          <w:sz w:val="18"/>
          <w:szCs w:val="18"/>
          <w:lang w:eastAsia="fr-FR"/>
        </w:rPr>
        <w:t>France Football</w:t>
      </w:r>
      <w:r w:rsidRPr="00443800">
        <w:rPr>
          <w:rFonts w:ascii="Times New Roman" w:eastAsia="Times New Roman" w:hAnsi="Times New Roman" w:cs="Times New Roman"/>
          <w:sz w:val="18"/>
          <w:szCs w:val="18"/>
          <w:lang w:eastAsia="fr-FR"/>
        </w:rPr>
        <w:t>, en passe de devenir un mensuel.</w:t>
      </w:r>
    </w:p>
    <w:p w14:paraId="591B0FBC" w14:textId="77777777" w:rsidR="001646C3" w:rsidRPr="00443800" w:rsidRDefault="001646C3" w:rsidP="00443800">
      <w:pPr>
        <w:spacing w:after="0"/>
        <w:rPr>
          <w:rFonts w:ascii="Times New Roman" w:eastAsia="Times New Roman" w:hAnsi="Times New Roman" w:cs="Times New Roman"/>
          <w:sz w:val="18"/>
          <w:szCs w:val="18"/>
          <w:lang w:eastAsia="fr-FR"/>
        </w:rPr>
      </w:pPr>
      <w:r w:rsidRPr="00443800">
        <w:rPr>
          <w:rFonts w:ascii="Times New Roman" w:eastAsia="Times New Roman" w:hAnsi="Times New Roman" w:cs="Times New Roman"/>
          <w:sz w:val="18"/>
          <w:szCs w:val="18"/>
          <w:lang w:eastAsia="fr-FR"/>
        </w:rPr>
        <w:t>Au total, 47 postes de journalistes et huit administratifs doivent être supprimés. Parallèlement, 12 créations de postes sont prévues, ramenant le total de postes supprimés à 35 chez les journalistes. Objectif, selon la direction, renforcer l’offre Internet pour atteindre le nombre de 450.000 abonnés numériques payants en 2025, contre près de 300.000 aujourd’hui.</w:t>
      </w:r>
    </w:p>
    <w:p w14:paraId="7E3791A2" w14:textId="77777777" w:rsidR="001646C3" w:rsidRPr="00443800" w:rsidRDefault="001646C3" w:rsidP="00443800">
      <w:pPr>
        <w:spacing w:after="0"/>
        <w:jc w:val="center"/>
        <w:outlineLvl w:val="1"/>
        <w:rPr>
          <w:rFonts w:ascii="Times New Roman" w:eastAsia="Times New Roman" w:hAnsi="Times New Roman" w:cs="Times New Roman"/>
          <w:b/>
          <w:bCs/>
          <w:sz w:val="18"/>
          <w:szCs w:val="18"/>
          <w:lang w:eastAsia="fr-FR"/>
        </w:rPr>
      </w:pPr>
      <w:r w:rsidRPr="00443800">
        <w:rPr>
          <w:rFonts w:ascii="Times New Roman" w:eastAsia="Times New Roman" w:hAnsi="Times New Roman" w:cs="Times New Roman"/>
          <w:b/>
          <w:bCs/>
          <w:sz w:val="18"/>
          <w:szCs w:val="18"/>
          <w:lang w:eastAsia="fr-FR"/>
        </w:rPr>
        <w:t>« Mauvais signal »</w:t>
      </w:r>
    </w:p>
    <w:p w14:paraId="34DAFB19" w14:textId="77777777" w:rsidR="001646C3" w:rsidRPr="00443800" w:rsidRDefault="001646C3" w:rsidP="00443800">
      <w:pPr>
        <w:spacing w:after="0"/>
        <w:rPr>
          <w:rFonts w:ascii="Times New Roman" w:eastAsia="Times New Roman" w:hAnsi="Times New Roman" w:cs="Times New Roman"/>
          <w:sz w:val="18"/>
          <w:szCs w:val="18"/>
          <w:lang w:eastAsia="fr-FR"/>
        </w:rPr>
      </w:pPr>
      <w:r w:rsidRPr="00443800">
        <w:rPr>
          <w:rFonts w:ascii="Times New Roman" w:eastAsia="Times New Roman" w:hAnsi="Times New Roman" w:cs="Times New Roman"/>
          <w:sz w:val="18"/>
          <w:szCs w:val="18"/>
          <w:lang w:eastAsia="fr-FR"/>
        </w:rPr>
        <w:t xml:space="preserve">Mais comment y parvenir si cela passe par « dégrader la qualité » du journal, s’interroge Francis Magois (SNJ). « On va abandonner des pans entiers de l’éditorial », poursuit-il, citant une moindre couverture des clubs de foot de </w:t>
      </w:r>
      <w:hyperlink r:id="rId12" w:history="1">
        <w:r w:rsidRPr="00443800">
          <w:rPr>
            <w:rFonts w:ascii="Times New Roman" w:eastAsia="Times New Roman" w:hAnsi="Times New Roman" w:cs="Times New Roman"/>
            <w:color w:val="0000FF"/>
            <w:sz w:val="18"/>
            <w:szCs w:val="18"/>
            <w:u w:val="single"/>
            <w:lang w:eastAsia="fr-FR"/>
          </w:rPr>
          <w:t>Ligue 1</w:t>
        </w:r>
      </w:hyperlink>
      <w:r w:rsidRPr="00443800">
        <w:rPr>
          <w:rFonts w:ascii="Times New Roman" w:eastAsia="Times New Roman" w:hAnsi="Times New Roman" w:cs="Times New Roman"/>
          <w:sz w:val="18"/>
          <w:szCs w:val="18"/>
          <w:lang w:eastAsia="fr-FR"/>
        </w:rPr>
        <w:t xml:space="preserve"> ou du rugby, la quasi-fin du traitement de la deuxième division de foot, « sans parler des petits sports ». « On est en train de sacrifier ce qui fait notre force, c’est un sabordage », ajoute-t-il.</w:t>
      </w:r>
    </w:p>
    <w:p w14:paraId="4FDFC2AD" w14:textId="77777777" w:rsidR="001646C3" w:rsidRPr="00443800" w:rsidRDefault="001646C3" w:rsidP="00443800">
      <w:pPr>
        <w:spacing w:after="0"/>
        <w:rPr>
          <w:rFonts w:ascii="Times New Roman" w:eastAsia="Times New Roman" w:hAnsi="Times New Roman" w:cs="Times New Roman"/>
          <w:sz w:val="18"/>
          <w:szCs w:val="18"/>
          <w:lang w:eastAsia="fr-FR"/>
        </w:rPr>
      </w:pPr>
      <w:r w:rsidRPr="00443800">
        <w:rPr>
          <w:rFonts w:ascii="Times New Roman" w:eastAsia="Times New Roman" w:hAnsi="Times New Roman" w:cs="Times New Roman"/>
          <w:sz w:val="18"/>
          <w:szCs w:val="18"/>
          <w:lang w:eastAsia="fr-FR"/>
        </w:rPr>
        <w:t xml:space="preserve">« Le signal envoyé est très mauvais » à l’approche des </w:t>
      </w:r>
      <w:hyperlink r:id="rId13" w:history="1">
        <w:r w:rsidRPr="00443800">
          <w:rPr>
            <w:rFonts w:ascii="Times New Roman" w:eastAsia="Times New Roman" w:hAnsi="Times New Roman" w:cs="Times New Roman"/>
            <w:color w:val="0000FF"/>
            <w:sz w:val="18"/>
            <w:szCs w:val="18"/>
            <w:u w:val="single"/>
            <w:lang w:eastAsia="fr-FR"/>
          </w:rPr>
          <w:t>Jeux de Paris 2024</w:t>
        </w:r>
      </w:hyperlink>
      <w:r w:rsidRPr="00443800">
        <w:rPr>
          <w:rFonts w:ascii="Times New Roman" w:eastAsia="Times New Roman" w:hAnsi="Times New Roman" w:cs="Times New Roman"/>
          <w:sz w:val="18"/>
          <w:szCs w:val="18"/>
          <w:lang w:eastAsia="fr-FR"/>
        </w:rPr>
        <w:t xml:space="preserve"> ou de la coupe du monde de Rugby, également prévue en France en 2023, explique un journaliste de </w:t>
      </w:r>
      <w:r w:rsidRPr="00443800">
        <w:rPr>
          <w:rFonts w:ascii="Times New Roman" w:eastAsia="Times New Roman" w:hAnsi="Times New Roman" w:cs="Times New Roman"/>
          <w:i/>
          <w:iCs/>
          <w:sz w:val="18"/>
          <w:szCs w:val="18"/>
          <w:lang w:eastAsia="fr-FR"/>
        </w:rPr>
        <w:t xml:space="preserve">L’Equipe </w:t>
      </w:r>
      <w:r w:rsidRPr="00443800">
        <w:rPr>
          <w:rFonts w:ascii="Times New Roman" w:eastAsia="Times New Roman" w:hAnsi="Times New Roman" w:cs="Times New Roman"/>
          <w:sz w:val="18"/>
          <w:szCs w:val="18"/>
          <w:lang w:eastAsia="fr-FR"/>
        </w:rPr>
        <w:t xml:space="preserve">qui a requis l’anonymat. Lors d’une réunion mardi, le directeur général de </w:t>
      </w:r>
      <w:r w:rsidRPr="00443800">
        <w:rPr>
          <w:rFonts w:ascii="Times New Roman" w:eastAsia="Times New Roman" w:hAnsi="Times New Roman" w:cs="Times New Roman"/>
          <w:i/>
          <w:iCs/>
          <w:sz w:val="18"/>
          <w:szCs w:val="18"/>
          <w:lang w:eastAsia="fr-FR"/>
        </w:rPr>
        <w:t xml:space="preserve">L’Equipe </w:t>
      </w:r>
      <w:r w:rsidRPr="00443800">
        <w:rPr>
          <w:rFonts w:ascii="Times New Roman" w:eastAsia="Times New Roman" w:hAnsi="Times New Roman" w:cs="Times New Roman"/>
          <w:sz w:val="18"/>
          <w:szCs w:val="18"/>
          <w:lang w:eastAsia="fr-FR"/>
        </w:rPr>
        <w:t>Jean-Louis Pelé a proposé des conditions de départ améliorées mais pas d'« évolution significative », selon Francis Magois.</w:t>
      </w:r>
    </w:p>
    <w:p w14:paraId="563C4375" w14:textId="77777777" w:rsidR="001646C3" w:rsidRPr="00443800" w:rsidRDefault="001646C3" w:rsidP="00443800">
      <w:pPr>
        <w:spacing w:after="0"/>
        <w:jc w:val="center"/>
        <w:outlineLvl w:val="1"/>
        <w:rPr>
          <w:rFonts w:ascii="Times New Roman" w:eastAsia="Times New Roman" w:hAnsi="Times New Roman" w:cs="Times New Roman"/>
          <w:b/>
          <w:bCs/>
          <w:sz w:val="18"/>
          <w:szCs w:val="18"/>
          <w:lang w:eastAsia="fr-FR"/>
        </w:rPr>
      </w:pPr>
      <w:r w:rsidRPr="00443800">
        <w:rPr>
          <w:rFonts w:ascii="Times New Roman" w:eastAsia="Times New Roman" w:hAnsi="Times New Roman" w:cs="Times New Roman"/>
          <w:b/>
          <w:bCs/>
          <w:sz w:val="18"/>
          <w:szCs w:val="18"/>
          <w:lang w:eastAsia="fr-FR"/>
        </w:rPr>
        <w:t>Incompréhension et prudence</w:t>
      </w:r>
    </w:p>
    <w:p w14:paraId="60F4CCD3" w14:textId="77777777" w:rsidR="001646C3" w:rsidRPr="00443800" w:rsidRDefault="001646C3" w:rsidP="00443800">
      <w:pPr>
        <w:spacing w:after="0"/>
        <w:rPr>
          <w:rFonts w:ascii="Times New Roman" w:eastAsia="Times New Roman" w:hAnsi="Times New Roman" w:cs="Times New Roman"/>
          <w:sz w:val="18"/>
          <w:szCs w:val="18"/>
          <w:lang w:eastAsia="fr-FR"/>
        </w:rPr>
      </w:pPr>
      <w:r w:rsidRPr="00443800">
        <w:rPr>
          <w:rFonts w:ascii="Times New Roman" w:eastAsia="Times New Roman" w:hAnsi="Times New Roman" w:cs="Times New Roman"/>
          <w:sz w:val="18"/>
          <w:szCs w:val="18"/>
          <w:lang w:eastAsia="fr-FR"/>
        </w:rPr>
        <w:t xml:space="preserve">Dans un communiqué, la direction a précisé proposer aussi une « solution alternative » au PSE, un APC modifié comprenant notamment l’abandon de 10 jours de RTT et une diminution temporaire des salaires de 5 %. « J’ai bien entendu le mécontentement », a indiqué Jean-Louis Pelé dans un courrier envoyé mardi soir aux salariés. Mais « se restructurer aujourd’hui est indispensable pour construire </w:t>
      </w:r>
      <w:r w:rsidRPr="00443800">
        <w:rPr>
          <w:rFonts w:ascii="Times New Roman" w:eastAsia="Times New Roman" w:hAnsi="Times New Roman" w:cs="Times New Roman"/>
          <w:i/>
          <w:iCs/>
          <w:sz w:val="18"/>
          <w:szCs w:val="18"/>
          <w:lang w:eastAsia="fr-FR"/>
        </w:rPr>
        <w:t xml:space="preserve">L’Equipe </w:t>
      </w:r>
      <w:r w:rsidRPr="00443800">
        <w:rPr>
          <w:rFonts w:ascii="Times New Roman" w:eastAsia="Times New Roman" w:hAnsi="Times New Roman" w:cs="Times New Roman"/>
          <w:sz w:val="18"/>
          <w:szCs w:val="18"/>
          <w:lang w:eastAsia="fr-FR"/>
        </w:rPr>
        <w:t>de demain », insiste-t-il.</w:t>
      </w:r>
    </w:p>
    <w:p w14:paraId="2A629504" w14:textId="77777777" w:rsidR="001646C3" w:rsidRPr="00443800" w:rsidRDefault="001646C3" w:rsidP="00443800">
      <w:pPr>
        <w:spacing w:after="0"/>
        <w:outlineLvl w:val="0"/>
        <w:rPr>
          <w:rFonts w:ascii="Times New Roman" w:eastAsia="Times New Roman" w:hAnsi="Times New Roman" w:cs="Times New Roman"/>
          <w:sz w:val="18"/>
          <w:szCs w:val="18"/>
          <w:lang w:eastAsia="fr-FR"/>
        </w:rPr>
      </w:pPr>
      <w:r w:rsidRPr="00443800">
        <w:rPr>
          <w:rFonts w:ascii="Times New Roman" w:eastAsia="Times New Roman" w:hAnsi="Times New Roman" w:cs="Times New Roman"/>
          <w:sz w:val="18"/>
          <w:szCs w:val="18"/>
          <w:lang w:eastAsia="fr-FR"/>
        </w:rPr>
        <w:t xml:space="preserve">Face à la perspective d’une grève longue, les syndicats, qui déplorent aussi la suppression d’au moins cinq postes avec la fin du supplément Sport et Style, indépendante du PSE, ont lancé une cagnotte en interne. Ils ont aussi reçu le « soutien » des représentants du personnel du CSE de </w:t>
      </w:r>
      <w:r w:rsidRPr="00443800">
        <w:rPr>
          <w:rFonts w:ascii="Times New Roman" w:eastAsia="Times New Roman" w:hAnsi="Times New Roman" w:cs="Times New Roman"/>
          <w:i/>
          <w:iCs/>
          <w:sz w:val="18"/>
          <w:szCs w:val="18"/>
          <w:lang w:eastAsia="fr-FR"/>
        </w:rPr>
        <w:t>L’Equipe 24/24</w:t>
      </w:r>
      <w:r w:rsidRPr="00443800">
        <w:rPr>
          <w:rFonts w:ascii="Times New Roman" w:eastAsia="Times New Roman" w:hAnsi="Times New Roman" w:cs="Times New Roman"/>
          <w:sz w:val="18"/>
          <w:szCs w:val="18"/>
          <w:lang w:eastAsia="fr-FR"/>
        </w:rPr>
        <w:t xml:space="preserve">, l’éditeur de la chaîne de télé, qui partagent leur « incompréhension » face à la « confortable trésorerie » du groupe Amaury, propriétaire de </w:t>
      </w:r>
      <w:r w:rsidRPr="00443800">
        <w:rPr>
          <w:rFonts w:ascii="Times New Roman" w:eastAsia="Times New Roman" w:hAnsi="Times New Roman" w:cs="Times New Roman"/>
          <w:i/>
          <w:iCs/>
          <w:sz w:val="18"/>
          <w:szCs w:val="18"/>
          <w:lang w:eastAsia="fr-FR"/>
        </w:rPr>
        <w:t>L’Equipe</w:t>
      </w:r>
      <w:r w:rsidRPr="00443800">
        <w:rPr>
          <w:rFonts w:ascii="Times New Roman" w:eastAsia="Times New Roman" w:hAnsi="Times New Roman" w:cs="Times New Roman"/>
          <w:sz w:val="18"/>
          <w:szCs w:val="18"/>
          <w:lang w:eastAsia="fr-FR"/>
        </w:rPr>
        <w:t>. De son côté, la direction répond que le groupe « doit rester prudent », compte tenu « des importantes incertitudes qui demeurent » sur le sport.</w:t>
      </w:r>
    </w:p>
    <w:p w14:paraId="22FB968B" w14:textId="77777777" w:rsidR="001646C3" w:rsidRPr="000C29FC" w:rsidRDefault="001646C3" w:rsidP="00443800">
      <w:pPr>
        <w:spacing w:after="0"/>
        <w:jc w:val="right"/>
        <w:rPr>
          <w:rFonts w:ascii="Times New Roman" w:eastAsia="Times New Roman" w:hAnsi="Times New Roman" w:cs="Times New Roman"/>
          <w:b/>
          <w:bCs/>
          <w:i/>
          <w:iCs/>
          <w:sz w:val="24"/>
          <w:szCs w:val="24"/>
          <w:lang w:eastAsia="fr-FR"/>
        </w:rPr>
      </w:pPr>
      <w:r w:rsidRPr="00443800">
        <w:rPr>
          <w:rFonts w:ascii="Times New Roman" w:eastAsia="Times New Roman" w:hAnsi="Times New Roman" w:cs="Times New Roman"/>
          <w:b/>
          <w:bCs/>
          <w:i/>
          <w:iCs/>
          <w:sz w:val="18"/>
          <w:szCs w:val="18"/>
          <w:lang w:eastAsia="fr-FR"/>
        </w:rPr>
        <w:t xml:space="preserve">20 Minutes avec AFP - </w:t>
      </w:r>
      <w:r w:rsidRPr="00443800">
        <w:rPr>
          <w:rFonts w:ascii="Times New Roman" w:eastAsia="Times New Roman" w:hAnsi="Times New Roman" w:cs="Times New Roman"/>
          <w:b/>
          <w:bCs/>
          <w:sz w:val="18"/>
          <w:szCs w:val="18"/>
          <w:lang w:eastAsia="fr-FR"/>
        </w:rPr>
        <w:t>Publié le 13/01/21</w:t>
      </w:r>
    </w:p>
    <w:p w14:paraId="4EEB457E" w14:textId="77777777" w:rsidR="0047707F" w:rsidRPr="00986931" w:rsidRDefault="0047707F" w:rsidP="00986931">
      <w:pPr>
        <w:spacing w:after="0"/>
        <w:rPr>
          <w:sz w:val="24"/>
          <w:szCs w:val="24"/>
        </w:rPr>
      </w:pPr>
    </w:p>
    <w:sectPr w:rsidR="0047707F" w:rsidRPr="00986931" w:rsidSect="00986931">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9FC"/>
    <w:rsid w:val="000C29FC"/>
    <w:rsid w:val="001646C3"/>
    <w:rsid w:val="001C1BBA"/>
    <w:rsid w:val="004370C3"/>
    <w:rsid w:val="00443800"/>
    <w:rsid w:val="0047707F"/>
    <w:rsid w:val="005A00DD"/>
    <w:rsid w:val="006372DC"/>
    <w:rsid w:val="006B39DF"/>
    <w:rsid w:val="00735AFB"/>
    <w:rsid w:val="0084491E"/>
    <w:rsid w:val="009213A0"/>
    <w:rsid w:val="00986931"/>
    <w:rsid w:val="00C506D2"/>
    <w:rsid w:val="00C601E1"/>
    <w:rsid w:val="00C975AB"/>
    <w:rsid w:val="00E3001B"/>
    <w:rsid w:val="00F52A9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02F46"/>
  <w15:chartTrackingRefBased/>
  <w15:docId w15:val="{E5C444DF-FFA4-4082-96A6-C998DAE5D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9869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8395285">
      <w:bodyDiv w:val="1"/>
      <w:marLeft w:val="0"/>
      <w:marRight w:val="0"/>
      <w:marTop w:val="0"/>
      <w:marBottom w:val="0"/>
      <w:divBdr>
        <w:top w:val="none" w:sz="0" w:space="0" w:color="auto"/>
        <w:left w:val="none" w:sz="0" w:space="0" w:color="auto"/>
        <w:bottom w:val="none" w:sz="0" w:space="0" w:color="auto"/>
        <w:right w:val="none" w:sz="0" w:space="0" w:color="auto"/>
      </w:divBdr>
      <w:divsChild>
        <w:div w:id="1944798129">
          <w:marLeft w:val="0"/>
          <w:marRight w:val="0"/>
          <w:marTop w:val="0"/>
          <w:marBottom w:val="0"/>
          <w:divBdr>
            <w:top w:val="none" w:sz="0" w:space="0" w:color="auto"/>
            <w:left w:val="none" w:sz="0" w:space="0" w:color="auto"/>
            <w:bottom w:val="none" w:sz="0" w:space="0" w:color="auto"/>
            <w:right w:val="none" w:sz="0" w:space="0" w:color="auto"/>
          </w:divBdr>
        </w:div>
      </w:divsChild>
    </w:div>
    <w:div w:id="2056542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20minutes.fr/dossier/l_equipe" TargetMode="External"/><Relationship Id="rId13" Type="http://schemas.openxmlformats.org/officeDocument/2006/relationships/hyperlink" Target="https://www.20minutes.fr/sport/paris_2024/" TargetMode="External"/><Relationship Id="rId3" Type="http://schemas.openxmlformats.org/officeDocument/2006/relationships/webSettings" Target="webSettings.xml"/><Relationship Id="rId7" Type="http://schemas.openxmlformats.org/officeDocument/2006/relationships/hyperlink" Target="https://www.20minutes.fr/high-tech/twitter/" TargetMode="External"/><Relationship Id="rId12" Type="http://schemas.openxmlformats.org/officeDocument/2006/relationships/hyperlink" Target="https://www.20minutes.fr/sport/ligue-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20minutes.fr/dossier/plan_social" TargetMode="External"/><Relationship Id="rId11" Type="http://schemas.openxmlformats.org/officeDocument/2006/relationships/hyperlink" Target="https://www.20minutes.fr/high-tech/twitter/" TargetMode="External"/><Relationship Id="rId5" Type="http://schemas.openxmlformats.org/officeDocument/2006/relationships/hyperlink" Target="https://www.20minutes.fr/dossier/greve" TargetMode="External"/><Relationship Id="rId15" Type="http://schemas.openxmlformats.org/officeDocument/2006/relationships/theme" Target="theme/theme1.xml"/><Relationship Id="rId10" Type="http://schemas.openxmlformats.org/officeDocument/2006/relationships/hyperlink" Target="https://www.20minutes.fr/dossier/plan_social" TargetMode="External"/><Relationship Id="rId4" Type="http://schemas.openxmlformats.org/officeDocument/2006/relationships/hyperlink" Target="https://www.20minutes.fr/dossier/l_equipe" TargetMode="External"/><Relationship Id="rId9" Type="http://schemas.openxmlformats.org/officeDocument/2006/relationships/hyperlink" Target="https://www.20minutes.fr/dossier/greve" TargetMode="Externa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1476</Words>
  <Characters>8121</Characters>
  <Application>Microsoft Office Word</Application>
  <DocSecurity>0</DocSecurity>
  <Lines>67</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 garnaud</dc:creator>
  <cp:keywords/>
  <dc:description/>
  <cp:lastModifiedBy>GARNAUD Michel</cp:lastModifiedBy>
  <cp:revision>2</cp:revision>
  <cp:lastPrinted>2022-09-21T17:32:00Z</cp:lastPrinted>
  <dcterms:created xsi:type="dcterms:W3CDTF">2026-09-17T19:50:00Z</dcterms:created>
  <dcterms:modified xsi:type="dcterms:W3CDTF">2026-09-17T19:50:00Z</dcterms:modified>
</cp:coreProperties>
</file>